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line="680" w:lineRule="exact"/>
        <w:ind w:firstLine="800" w:firstLineChars="200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widowControl w:val="0"/>
        <w:wordWrap/>
        <w:adjustRightInd/>
        <w:snapToGrid/>
        <w:spacing w:line="1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FF0000"/>
          <w:spacing w:val="-11"/>
          <w:w w:val="80"/>
          <w:sz w:val="100"/>
          <w:szCs w:val="100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-11"/>
          <w:w w:val="80"/>
          <w:sz w:val="100"/>
          <w:szCs w:val="100"/>
        </w:rPr>
        <w:t>永州市残疾人联合会文件</w:t>
      </w:r>
    </w:p>
    <w:p>
      <w:pPr>
        <w:widowControl w:val="0"/>
        <w:wordWrap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永残联字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beforeLines="50" w:line="680" w:lineRule="exact"/>
        <w:ind w:left="252" w:leftChars="120"/>
        <w:rPr>
          <w:rFonts w:ascii="黑体" w:hAnsi="黑体" w:eastAsia="黑体" w:cs="方正小标宋简体"/>
          <w:bCs/>
          <w:sz w:val="44"/>
          <w:szCs w:val="44"/>
        </w:rPr>
      </w:pPr>
      <w:r>
        <w:rPr>
          <w:rFonts w:ascii="Times New Roman" w:hAnsi="Times New Roman" w:eastAsia="宋体" w:cs="Times New Roman"/>
          <w:kern w:val="2"/>
          <w:sz w:val="40"/>
          <w:szCs w:val="21"/>
          <w:lang w:val="en-US" w:eastAsia="zh-CN" w:bidi="ar-SA"/>
        </w:rPr>
        <w:pict>
          <v:line id="直接连接符 2" o:spid="_x0000_s1027" style="position:absolute;left:0;margin-left:1.05pt;margin-top:4.7pt;height:0.05pt;width:436.5pt;rotation:0f;z-index:251658240;" o:ole="f" fillcolor="#FFFFFF" filled="f" o:preferrelative="t" stroked="t" coordsize="21600,21600">
            <v:fill on="f" color2="#FFFFFF" focus="0%"/>
            <v:stroke weight="2.2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wordWrap/>
        <w:adjustRightInd/>
        <w:snapToGrid/>
        <w:spacing w:line="68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永州市残疾人联合会</w:t>
      </w:r>
    </w:p>
    <w:p>
      <w:pPr>
        <w:widowControl w:val="0"/>
        <w:wordWrap/>
        <w:adjustRightInd/>
        <w:snapToGrid/>
        <w:spacing w:line="68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关于进行2020年度按比例安排残疾人就业</w:t>
      </w:r>
    </w:p>
    <w:p>
      <w:pPr>
        <w:widowControl w:val="0"/>
        <w:wordWrap/>
        <w:adjustRightInd/>
        <w:snapToGrid/>
        <w:spacing w:line="68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情况审核的通知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widowControl w:val="0"/>
        <w:wordWrap/>
        <w:snapToGrid/>
        <w:spacing w:before="0" w:after="0" w:line="6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市直各机关、团体、企事业单位，中央、省驻永单位：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发展改革委等六部门联合印发的《关于完善残疾人就业保障金制度更好促进残疾人就业的总体方案》、《湖南省按比例安排残疾人就业规定》(省政府令第273号)、《湖南省财政厅、湖南省地方税务局、湖南省残疾人联合会关于转发〈残疾人就业保障金征收使用管理办法〉的通知》（湘财综〔2016〕46号）等文件精神，现将办理2020年度按比例安排残疾人就业情况审核有关事项通知如下：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一、审核时间</w:t>
      </w:r>
      <w:bookmarkStart w:id="0" w:name="_GoBack"/>
      <w:bookmarkEnd w:id="0"/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2021年3月1日—2021年4月30日（周一至周五上午9:00-12:00；下午13:30-17:00）。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二、审核对象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市直各机关、团体、企事业单位，中央、省驻永单位，属市税务局征税对象的各类企业单位及其他经济组织。（以下简称用人单位）。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三、受理单位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永州市残疾人服务中心。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四、受理地址及电话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永州市政务服务中心二楼B区综合窗口（永州市冷水滩区岚角山办事处永州大道与迎宾路交汇处东北角）。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永州市残疾人服务中心       0746-2815206</w:t>
      </w:r>
    </w:p>
    <w:p>
      <w:pPr>
        <w:widowControl w:val="0"/>
        <w:wordWrap/>
        <w:autoSpaceDE w:val="0"/>
        <w:autoSpaceDN w:val="0"/>
        <w:adjustRightInd w:val="0"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永州市政务服务中心综合窗口 0746-8379700   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五、审核资料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《永州市按比例安排残疾人就业申报审批表》（附件1）、《永州市按比例安排残疾人就业情况核定审报表》(附件2)；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本单位2020年度职工名册；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持已安排就业残疾人的《中华人民共和国残疾人证》、《中华人民共和国残疾军人证》（1至8级）原件及复印件、已安排就业的残疾人一年以上劳动合同或服务协议原件及复印件，残疾人从业人员2020年度1、4、7、12月份工资表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残疾职工社会保险参保证明（失业、工伤、养老、医保）等资料；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用人单位依法以劳务派遣方式接受残疾人在本单位就业的，由派遣单位和接受单位通过签订协议的方式协商一致后，将派遣用工总人数（含残疾人数）计入其中一方的实际安排残疾人就业人数和在职职工人数，不得重复计算。劳务派遣单位和接受单位需提供签订的协议等资料留存备查。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六、审核要求及注意事项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各用人单位在规定时间内，持相关资料到永州市政务服务中心二楼B区综合窗口办理申报核定手续，未在规定时间申报的，视为未安排残疾人就业，全额计征残疾人就业保障金；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各用人单位要按照附件1、附件2要求填报，并由单位负责人、填表人签名，加盖单位公章，附件2一式两份；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残疾人就业保障金由税务部门负责征收。用人单位向所在地主管税务机关申报，一般按月缴纳，安排有残疾人的，须同时提供由永州市残疾人劳动就业服务站出具的审核认定书；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用人单位未按规定缴纳保障金的，依法予以警告，责令限期缴纳；逾期仍不缴纳的，除补缴欠缴数额外，自欠缴之日起，按日加收5‰的滞纳金；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在审核时对资料不全的一律不予受理，虚报残疾人用工的单位，一经查实，将不予认可；</w:t>
      </w:r>
    </w:p>
    <w:p>
      <w:pPr>
        <w:widowControl w:val="0"/>
        <w:wordWrap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《永州市按比例安排残疾人就业申报审批表》、《永州市按比例安排残疾人就业情况核定申报表》可登录永州市残联网（cl.yzcity.gov.cn）通知公告栏下载。</w:t>
      </w:r>
    </w:p>
    <w:p>
      <w:pPr>
        <w:autoSpaceDE w:val="0"/>
        <w:autoSpaceDN w:val="0"/>
        <w:adjustRightInd w:val="0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永州市按比例安排残疾人就业申报审批表  </w:t>
      </w:r>
    </w:p>
    <w:p>
      <w:pPr>
        <w:autoSpaceDE w:val="0"/>
        <w:autoSpaceDN w:val="0"/>
        <w:adjustRightInd w:val="0"/>
        <w:spacing w:line="600" w:lineRule="exact"/>
        <w:ind w:left="1277" w:leftChars="608"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永州市按比例安排残疾人就业情况核定申报表</w:t>
      </w:r>
    </w:p>
    <w:p>
      <w:pPr>
        <w:autoSpaceDE w:val="0"/>
        <w:autoSpaceDN w:val="0"/>
        <w:adjustRightInd w:val="0"/>
        <w:spacing w:line="600" w:lineRule="exact"/>
        <w:ind w:left="1120" w:hanging="1120" w:hangingChars="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left="1120" w:hanging="1120" w:hangingChars="35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600" w:lineRule="exact"/>
        <w:ind w:right="920"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永州市残疾人联合会</w:t>
      </w:r>
    </w:p>
    <w:p>
      <w:pPr>
        <w:spacing w:line="600" w:lineRule="exact"/>
        <w:ind w:right="9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2021年2月19日</w:t>
      </w:r>
    </w:p>
    <w:p>
      <w:pPr>
        <w:jc w:val="left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ascii="楷体_GB2312" w:hAnsi="楷体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附件1</w:t>
      </w:r>
    </w:p>
    <w:p>
      <w:pPr>
        <w:widowControl w:val="0"/>
        <w:wordWrap/>
        <w:adjustRightInd/>
        <w:snapToGrid/>
        <w:spacing w:beforeLines="50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40"/>
          <w:szCs w:val="40"/>
        </w:rPr>
        <w:t>永州市按比例安排残疾人就业申报审批表</w:t>
      </w:r>
    </w:p>
    <w:p>
      <w:pPr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用人单位名称（盖章）：                                    编号：</w:t>
      </w:r>
    </w:p>
    <w:tbl>
      <w:tblPr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90"/>
        <w:gridCol w:w="714"/>
        <w:gridCol w:w="435"/>
        <w:gridCol w:w="190"/>
        <w:gridCol w:w="618"/>
        <w:gridCol w:w="566"/>
        <w:gridCol w:w="24"/>
        <w:gridCol w:w="198"/>
        <w:gridCol w:w="113"/>
        <w:gridCol w:w="381"/>
        <w:gridCol w:w="276"/>
        <w:gridCol w:w="241"/>
        <w:gridCol w:w="211"/>
        <w:gridCol w:w="222"/>
        <w:gridCol w:w="574"/>
        <w:gridCol w:w="196"/>
        <w:gridCol w:w="185"/>
        <w:gridCol w:w="145"/>
        <w:gridCol w:w="805"/>
        <w:gridCol w:w="74"/>
        <w:gridCol w:w="115"/>
        <w:gridCol w:w="103"/>
        <w:gridCol w:w="846"/>
        <w:gridCol w:w="144"/>
        <w:gridCol w:w="108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残疾类别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残疾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残疾证号</w:t>
            </w:r>
          </w:p>
        </w:tc>
        <w:tc>
          <w:tcPr>
            <w:tcW w:w="28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办证时间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1" w:leftChars="-53" w:right="-147" w:rightChars="-7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556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 何 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 特 长</w:t>
            </w:r>
          </w:p>
        </w:tc>
        <w:tc>
          <w:tcPr>
            <w:tcW w:w="443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7867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家庭主要成员及主要社会关系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父亲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母亲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子（女）</w:t>
            </w: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348" w:type="dxa"/>
            <w:gridSpan w:val="9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就业人员是否有劳动、人事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行政部门办理招聘、录用手续</w:t>
            </w:r>
          </w:p>
        </w:tc>
        <w:tc>
          <w:tcPr>
            <w:tcW w:w="133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公务员</w:t>
            </w: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固定工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合同工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临时工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348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何年何月何处参加工作</w:t>
            </w:r>
          </w:p>
        </w:tc>
        <w:tc>
          <w:tcPr>
            <w:tcW w:w="603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29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用人单位对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招聘录用的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残疾工作人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员在岗位是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否合理核定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6" w:leftChars="-36" w:right="-73" w:rightChars="-3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劳动定额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转正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定级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晋升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2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82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3" w:leftChars="-4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劳动报酬</w:t>
            </w:r>
          </w:p>
          <w:p>
            <w:pPr>
              <w:ind w:left="-130" w:leftChars="-62" w:right="-73" w:rightChars="-3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（月工资）</w:t>
            </w: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医疗保险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社会保险</w:t>
            </w: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生活福利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失业保障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2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widowControl/>
        <w:jc w:val="left"/>
        <w:sectPr>
          <w:headerReference r:id="rId4" w:type="default"/>
          <w:footerReference r:id="rId5" w:type="default"/>
          <w:pgSz w:w="11906" w:h="16838"/>
          <w:pgMar w:top="1587" w:right="1587" w:bottom="1587" w:left="1587" w:header="720" w:footer="992" w:gutter="0"/>
          <w:paperSrc w:first="0" w:other="0"/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永州市按比例安排残疾人就业情况核定申报表</w:t>
      </w:r>
    </w:p>
    <w:p>
      <w:pPr>
        <w:spacing w:line="360" w:lineRule="auto"/>
        <w:ind w:right="480"/>
        <w:jc w:val="center"/>
        <w:rPr>
          <w:rFonts w:hint="eastAsia" w:asci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申报年度：</w:t>
      </w:r>
      <w:r>
        <w:rPr>
          <w:rFonts w:ascii="仿宋_GB2312"/>
          <w:sz w:val="24"/>
          <w:szCs w:val="24"/>
        </w:rPr>
        <w:t xml:space="preserve">       </w:t>
      </w:r>
      <w:r>
        <w:rPr>
          <w:rFonts w:ascii="仿宋_GB2312" w:hAnsi="仿宋_GB2312"/>
          <w:sz w:val="24"/>
          <w:szCs w:val="24"/>
        </w:rPr>
        <w:t>年</w:t>
      </w:r>
    </w:p>
    <w:tbl>
      <w:tblPr>
        <w:tblW w:w="14173" w:type="dxa"/>
        <w:jc w:val="center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66"/>
        <w:gridCol w:w="1532"/>
        <w:gridCol w:w="3256"/>
        <w:gridCol w:w="1724"/>
        <w:gridCol w:w="1724"/>
        <w:gridCol w:w="1915"/>
        <w:gridCol w:w="2107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申报单位（章）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邮   编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pacing w:val="-10"/>
                <w:sz w:val="24"/>
                <w:szCs w:val="24"/>
              </w:rPr>
              <w:t>纳税人识别号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地     址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单位性质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所属税务局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法定代表人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经办人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在职职工人数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在职职工年工资总额</w:t>
            </w:r>
          </w:p>
        </w:tc>
        <w:tc>
          <w:tcPr>
            <w:tcW w:w="5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在职残疾职工人数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社保登记编码</w:t>
            </w:r>
          </w:p>
        </w:tc>
        <w:tc>
          <w:tcPr>
            <w:tcW w:w="5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疾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花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册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姓   名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残疾人证、残疾军人证号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残疾等级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月工资</w:t>
            </w: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社保个人编号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残疾人（监护人）联系电话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是否劳务派遣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r>
        <w:rPr>
          <w:rFonts w:ascii="仿宋_GB2312"/>
          <w:sz w:val="24"/>
          <w:szCs w:val="24"/>
        </w:rPr>
        <w:t xml:space="preserve">              </w:t>
      </w:r>
      <w:r>
        <w:rPr>
          <w:rFonts w:ascii="仿宋_GB2312" w:hAnsi="仿宋_GB2312"/>
          <w:sz w:val="24"/>
          <w:szCs w:val="24"/>
        </w:rPr>
        <w:t>单位负责人：</w:t>
      </w:r>
      <w:r>
        <w:rPr>
          <w:rFonts w:ascii="仿宋_GB2312"/>
          <w:sz w:val="24"/>
          <w:szCs w:val="24"/>
        </w:rPr>
        <w:t xml:space="preserve">                               </w:t>
      </w:r>
      <w:r>
        <w:rPr>
          <w:rFonts w:ascii="仿宋_GB2312" w:hAnsi="仿宋_GB2312"/>
          <w:sz w:val="24"/>
          <w:szCs w:val="24"/>
        </w:rPr>
        <w:t>填报人：</w:t>
      </w:r>
      <w:r>
        <w:rPr>
          <w:rFonts w:ascii="仿宋_GB2312"/>
          <w:sz w:val="24"/>
          <w:szCs w:val="24"/>
        </w:rPr>
        <w:t xml:space="preserve">                 </w:t>
      </w:r>
      <w:r>
        <w:rPr>
          <w:rFonts w:ascii="仿宋_GB2312" w:hAnsi="仿宋_GB2312"/>
          <w:sz w:val="24"/>
          <w:szCs w:val="24"/>
        </w:rPr>
        <w:t>申报日期：</w:t>
      </w:r>
      <w:r>
        <w:rPr>
          <w:rFonts w:ascii="仿宋_GB2312"/>
          <w:sz w:val="24"/>
          <w:szCs w:val="24"/>
        </w:rPr>
        <w:t xml:space="preserve">      </w:t>
      </w:r>
      <w:r>
        <w:rPr>
          <w:rFonts w:ascii="仿宋_GB2312" w:hAnsi="仿宋_GB2312"/>
          <w:sz w:val="24"/>
          <w:szCs w:val="24"/>
        </w:rPr>
        <w:t>年</w:t>
      </w:r>
      <w:r>
        <w:rPr>
          <w:rFonts w:ascii="仿宋_GB2312"/>
          <w:sz w:val="24"/>
          <w:szCs w:val="24"/>
        </w:rPr>
        <w:t xml:space="preserve">   </w:t>
      </w:r>
      <w:r>
        <w:rPr>
          <w:rFonts w:ascii="仿宋_GB2312" w:hAnsi="仿宋_GB2312"/>
          <w:sz w:val="24"/>
          <w:szCs w:val="24"/>
        </w:rPr>
        <w:t>月</w:t>
      </w:r>
      <w:r>
        <w:rPr>
          <w:rFonts w:ascii="仿宋_GB2312"/>
          <w:sz w:val="24"/>
          <w:szCs w:val="24"/>
        </w:rPr>
        <w:t xml:space="preserve">   </w:t>
      </w:r>
      <w:r>
        <w:rPr>
          <w:rFonts w:ascii="仿宋_GB2312" w:hAnsi="仿宋_GB2312"/>
          <w:sz w:val="24"/>
          <w:szCs w:val="24"/>
        </w:rPr>
        <w:t>日</w:t>
      </w:r>
    </w:p>
    <w:sectPr>
      <w:pgSz w:w="16838" w:h="11906" w:orient="landscape"/>
      <w:pgMar w:top="850" w:right="1587" w:bottom="1134" w:left="1587" w:header="720" w:footer="720" w:gutter="0"/>
      <w:paperSrc w:first="0" w:other="0"/>
      <w:pgNumType w:fmt="decimal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2"/>
                    <w:szCs w:val="22"/>
                    <w:lang w:eastAsia="zh-CN"/>
                  </w:rPr>
                </w:pPr>
                <w:r>
                  <w:rPr>
                    <w:rFonts w:hint="eastAsia"/>
                    <w:sz w:val="22"/>
                    <w:szCs w:val="22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2"/>
                    <w:szCs w:val="2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2"/>
                    <w:szCs w:val="22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2"/>
                    <w:szCs w:val="2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346</Words>
  <Characters>1752</Characters>
  <Lines>16</Lines>
  <Paragraphs>4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2021-02-19T07:27:00Z</dcterms:created>
  <dc:creator>admin</dc:creator>
  <cp:lastModifiedBy>Administrator</cp:lastModifiedBy>
  <dcterms:modified xsi:type="dcterms:W3CDTF">2021-02-19T07:47:07Z</dcterms:modified>
  <dc:title>永州市残疾人联合会文件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