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rFonts w:hint="eastAsia"/>
          <w:sz w:val="84"/>
          <w:szCs w:val="84"/>
          <w:lang w:eastAsia="zh-CN"/>
        </w:rPr>
      </w:pPr>
      <w:r>
        <w:rPr>
          <w:rFonts w:hint="eastAsia"/>
          <w:sz w:val="84"/>
          <w:szCs w:val="84"/>
          <w:lang w:eastAsia="zh-CN"/>
        </w:rPr>
        <w:t>永州市残疾人联合会</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永州市残疾人联合会</w:t>
      </w:r>
      <w:r>
        <w:rPr>
          <w:rFonts w:hint="eastAsia"/>
          <w:b/>
          <w:sz w:val="28"/>
          <w:szCs w:val="28"/>
        </w:rPr>
        <w:t>概况</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一、部门职责</w:t>
      </w:r>
    </w:p>
    <w:p>
      <w:pPr>
        <w:pStyle w:val="9"/>
        <w:spacing w:line="500" w:lineRule="exact"/>
        <w:ind w:firstLine="800" w:firstLineChars="250"/>
        <w:rPr>
          <w:rFonts w:cs="仿宋_GB2312" w:asciiTheme="minorEastAsia" w:hAnsiTheme="minorEastAsia" w:eastAsiaTheme="minorEastAsia"/>
          <w:sz w:val="28"/>
          <w:szCs w:val="28"/>
        </w:rPr>
      </w:pPr>
      <w:r>
        <w:rPr>
          <w:rFonts w:hint="eastAsia" w:ascii="仿宋" w:hAnsi="仿宋" w:eastAsia="仿宋" w:cs="仿宋"/>
          <w:color w:val="auto"/>
          <w:kern w:val="2"/>
          <w:sz w:val="32"/>
          <w:szCs w:val="32"/>
          <w:u w:val="none"/>
          <w:lang w:val="en-US" w:eastAsia="zh-CN" w:bidi="ar-SA"/>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一、收入支出决算总表</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二、收入决算表</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三、支出决算表</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四、财政拨款收入支出决算总表</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五、一般公共预算财政拨款支出决算表</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六、一般公共预算财政拨款基本支出决算表</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七、一般公共预算财政拨款“三公”经费支出决算表</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八、政府性基金预算财政拨款收入支出决算表</w:t>
      </w:r>
    </w:p>
    <w:p>
      <w:pPr>
        <w:pStyle w:val="9"/>
        <w:spacing w:line="500" w:lineRule="exact"/>
        <w:ind w:firstLine="800" w:firstLineChars="250"/>
        <w:rPr>
          <w:rFonts w:cs="仿宋_GB2312" w:asciiTheme="minorEastAsia" w:hAnsiTheme="minorEastAsia" w:eastAsiaTheme="minorEastAsia"/>
          <w:sz w:val="28"/>
          <w:szCs w:val="28"/>
        </w:rPr>
      </w:pPr>
      <w:r>
        <w:rPr>
          <w:rFonts w:hint="eastAsia" w:ascii="仿宋" w:hAnsi="仿宋" w:eastAsia="仿宋" w:cs="仿宋"/>
          <w:color w:val="auto"/>
          <w:kern w:val="2"/>
          <w:sz w:val="32"/>
          <w:szCs w:val="32"/>
          <w:u w:val="none"/>
          <w:lang w:val="en-US" w:eastAsia="zh-CN" w:bidi="ar-SA"/>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一、收入支出决算总体情况说明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二、收入决算情况说明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三、支出决算情况说明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四、财政拨款收入支出决算总体情况说明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五、一般公共预算财政拨款支出决算情况说明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六、一般公共预算财政拨款基本支出决算情况说明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七、一般公共预算财政拨款三公经费支出决算情况说明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八、政府性基金预算收入支出决算情况</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九、关于机关运行经费支出说明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十、一般性支出情况</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十一、关于政府采购支出说明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十二、关于国有资产占用情况说明</w:t>
      </w:r>
    </w:p>
    <w:p>
      <w:pPr>
        <w:pStyle w:val="9"/>
        <w:spacing w:line="500" w:lineRule="exact"/>
        <w:ind w:firstLine="800" w:firstLineChars="250"/>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十三、关于2020年度预算绩效情况的说明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永州市残疾人联合会</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永州市残疾人联合会的主要工作职能职责有：</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 xml:space="preserve"> 1.宣传贯彻《中华人民共和国残疾人保障法》，维护残疾人在政治、经济、文化、社会等方面平等的公民权利，密切联系残疾人、听取残疾人意见，反映残疾人需求，全心全意为残疾人服务；</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2.团结、激励残疾人自尊、自信、自强、自立，履行法定义务，践行社会主义核心价值观，为建设富强民主文明和谐美丽的社会主义现代化强国、实现中华民族伟大复兴的中国梦贡献力量；</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3.沟通党和政府、社会与残疾人之间的联系，宣传残疾人事业，动员社会理解、尊重、关心、帮助残疾人，消除歧视、偏见和障碍；</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4.协助政府制定实施残疾人事业发展纲要，促进残疾人康复、教育、劳动就业、扶贫、托养、维权、文化体育、社会保障、无障碍环境建设、科技信息化应用、残疾人服务标准化建设和残疾预防等工作，改善残疾人参与社会生活的环境和条件；</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5.参与研究、制定和实施残疾人事业的法律法规、政策规划，发挥综合协调、咨询服务作用，对有关领域的工作进行管理和指导；</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6.管理和指导《残疾人证》的发放工作；</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7.加强党的建设，深化自身改革，保持和增强政治性、先进性、群众性。联系和指导市各类残疾人社会组织。培养残疾人工作者。使残疾人和残疾人组织更加活跃；</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8.负责市残疾人福利基金会日常工作；</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9.承担市政府残疾人工作委员会的日常工作；</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10.承担市委、市政府交办的其他工作。</w:t>
      </w:r>
    </w:p>
    <w:p>
      <w:pPr>
        <w:spacing w:line="360" w:lineRule="auto"/>
        <w:ind w:firstLine="640" w:firstLineChars="200"/>
        <w:rPr>
          <w:rFonts w:ascii="仿宋" w:hAnsi="仿宋" w:eastAsia="仿宋" w:cs="仿宋"/>
          <w:color w:val="auto"/>
          <w:sz w:val="32"/>
          <w:szCs w:val="32"/>
          <w:u w:val="none"/>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一）内设机构设置。永州市残疾人联合会为正处级单位，内设综合部、教育就业和组织联络部、康复和宣传文体部、信访维权部4个职能部室，下设2个正科级事业单位，分别为永州市残疾人服务中心、永州市残疾人康复中心。单位编制数29名（机关事业编15名，事业编制14名），现有在编在职人员24人、司机2人、退休人员11人。</w:t>
      </w:r>
    </w:p>
    <w:p>
      <w:pPr>
        <w:widowControl/>
        <w:spacing w:line="60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（二）决算单位构成。永州市残疾人联合会202</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eastAsia="zh-CN"/>
        </w:rPr>
        <w:t>部门决算汇总</w:t>
      </w:r>
      <w:r>
        <w:rPr>
          <w:rFonts w:hint="eastAsia" w:ascii="仿宋" w:hAnsi="仿宋" w:eastAsia="仿宋" w:cs="仿宋"/>
          <w:color w:val="auto"/>
          <w:sz w:val="32"/>
          <w:szCs w:val="32"/>
          <w:u w:val="none"/>
        </w:rPr>
        <w:t>公开单位构成</w:t>
      </w:r>
      <w:r>
        <w:rPr>
          <w:rFonts w:hint="eastAsia" w:ascii="仿宋" w:hAnsi="仿宋" w:eastAsia="仿宋" w:cs="仿宋"/>
          <w:color w:val="auto"/>
          <w:sz w:val="32"/>
          <w:szCs w:val="32"/>
          <w:u w:val="none"/>
          <w:lang w:eastAsia="zh-CN"/>
        </w:rPr>
        <w:t>包括</w:t>
      </w:r>
      <w:r>
        <w:rPr>
          <w:rFonts w:hint="eastAsia" w:ascii="仿宋" w:hAnsi="仿宋" w:eastAsia="仿宋" w:cs="仿宋"/>
          <w:color w:val="auto"/>
          <w:sz w:val="32"/>
          <w:szCs w:val="32"/>
          <w:u w:val="none"/>
        </w:rPr>
        <w:t>：永州市残疾人联合会</w:t>
      </w:r>
      <w:r>
        <w:rPr>
          <w:rFonts w:hint="eastAsia" w:ascii="仿宋" w:hAnsi="仿宋" w:eastAsia="仿宋" w:cs="仿宋"/>
          <w:color w:val="auto"/>
          <w:sz w:val="32"/>
          <w:szCs w:val="32"/>
          <w:u w:val="none"/>
          <w:lang w:eastAsia="zh-CN"/>
        </w:rPr>
        <w:t>本级</w:t>
      </w:r>
      <w:r>
        <w:rPr>
          <w:rFonts w:hint="eastAsia" w:ascii="仿宋" w:hAnsi="仿宋" w:eastAsia="仿宋" w:cs="仿宋"/>
          <w:color w:val="auto"/>
          <w:sz w:val="32"/>
          <w:szCs w:val="32"/>
          <w:u w:val="none"/>
        </w:rPr>
        <w:t>、永州市残疾人服务中心、永州市残疾人康复中心。</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rFonts w:hint="eastAsia" w:eastAsiaTheme="minorEastAsia"/>
          <w:sz w:val="72"/>
          <w:szCs w:val="72"/>
          <w:lang w:eastAsia="zh-CN"/>
        </w:rPr>
      </w:pPr>
      <w:r>
        <w:rPr>
          <w:rFonts w:hint="eastAsia" w:ascii="仿宋_GB2312" w:hAnsi="仿宋_GB2312" w:eastAsia="仿宋_GB2312" w:cs="仿宋_GB2312"/>
          <w:sz w:val="36"/>
          <w:szCs w:val="36"/>
          <w:lang w:eastAsia="zh-CN"/>
        </w:rPr>
        <w:t>（详见附表）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仿宋" w:hAnsi="仿宋" w:eastAsia="仿宋" w:cs="仿宋"/>
          <w:sz w:val="32"/>
          <w:szCs w:val="32"/>
          <w:highlight w:val="none"/>
        </w:rPr>
        <w:t>2020年度</w:t>
      </w:r>
      <w:r>
        <w:rPr>
          <w:rFonts w:hint="eastAsia" w:ascii="仿宋" w:hAnsi="仿宋" w:eastAsia="仿宋" w:cs="仿宋"/>
          <w:sz w:val="32"/>
          <w:szCs w:val="32"/>
          <w:highlight w:val="none"/>
          <w:lang w:eastAsia="zh-CN"/>
        </w:rPr>
        <w:t>收入总计</w:t>
      </w:r>
      <w:r>
        <w:rPr>
          <w:rFonts w:hint="eastAsia" w:ascii="仿宋" w:hAnsi="仿宋" w:eastAsia="仿宋" w:cs="仿宋"/>
          <w:sz w:val="32"/>
          <w:szCs w:val="32"/>
          <w:highlight w:val="none"/>
          <w:lang w:val="en-US" w:eastAsia="zh-CN"/>
        </w:rPr>
        <w:t>1129.43万元，</w:t>
      </w:r>
      <w:r>
        <w:rPr>
          <w:rFonts w:hint="eastAsia" w:ascii="仿宋" w:hAnsi="仿宋" w:eastAsia="仿宋" w:cs="仿宋"/>
          <w:sz w:val="32"/>
          <w:szCs w:val="32"/>
          <w:highlight w:val="none"/>
        </w:rPr>
        <w:t>与上年相比，减少</w:t>
      </w:r>
      <w:r>
        <w:rPr>
          <w:rFonts w:hint="eastAsia" w:ascii="仿宋" w:hAnsi="仿宋" w:eastAsia="仿宋" w:cs="仿宋"/>
          <w:sz w:val="32"/>
          <w:szCs w:val="32"/>
          <w:highlight w:val="none"/>
          <w:lang w:val="en-US" w:eastAsia="zh-CN"/>
        </w:rPr>
        <w:t>322.68</w:t>
      </w:r>
      <w:r>
        <w:rPr>
          <w:rFonts w:hint="eastAsia" w:ascii="仿宋" w:hAnsi="仿宋" w:eastAsia="仿宋" w:cs="仿宋"/>
          <w:sz w:val="32"/>
          <w:szCs w:val="32"/>
          <w:highlight w:val="none"/>
        </w:rPr>
        <w:t>万元，减少</w:t>
      </w:r>
      <w:r>
        <w:rPr>
          <w:rFonts w:hint="eastAsia" w:ascii="仿宋" w:hAnsi="仿宋" w:eastAsia="仿宋" w:cs="仿宋"/>
          <w:sz w:val="32"/>
          <w:szCs w:val="32"/>
          <w:highlight w:val="none"/>
          <w:lang w:val="en-US" w:eastAsia="zh-CN"/>
        </w:rPr>
        <w:t>22.22</w:t>
      </w:r>
      <w:r>
        <w:rPr>
          <w:rFonts w:hint="eastAsia" w:ascii="仿宋" w:hAnsi="仿宋" w:eastAsia="仿宋" w:cs="仿宋"/>
          <w:sz w:val="32"/>
          <w:szCs w:val="32"/>
          <w:highlight w:val="none"/>
        </w:rPr>
        <w:t>%，主要是因为20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年度收到上级补助资金较上年度减少</w:t>
      </w:r>
      <w:r>
        <w:rPr>
          <w:rFonts w:hint="eastAsia" w:ascii="仿宋" w:hAnsi="仿宋" w:eastAsia="仿宋" w:cs="仿宋"/>
          <w:sz w:val="32"/>
          <w:szCs w:val="32"/>
          <w:highlight w:val="none"/>
          <w:lang w:eastAsia="zh-CN"/>
        </w:rPr>
        <w:t>，且部分项目因周期长未能及时结算列支；支出总计</w:t>
      </w:r>
      <w:r>
        <w:rPr>
          <w:rFonts w:hint="eastAsia" w:ascii="仿宋" w:hAnsi="仿宋" w:eastAsia="仿宋" w:cs="仿宋"/>
          <w:sz w:val="32"/>
          <w:szCs w:val="32"/>
          <w:highlight w:val="none"/>
          <w:lang w:val="en-US" w:eastAsia="zh-CN"/>
        </w:rPr>
        <w:t>1129.43万元，</w:t>
      </w:r>
      <w:r>
        <w:rPr>
          <w:rFonts w:hint="eastAsia" w:ascii="仿宋" w:hAnsi="仿宋" w:eastAsia="仿宋" w:cs="仿宋"/>
          <w:sz w:val="32"/>
          <w:szCs w:val="32"/>
          <w:highlight w:val="none"/>
        </w:rPr>
        <w:t>减少</w:t>
      </w:r>
      <w:r>
        <w:rPr>
          <w:rFonts w:hint="eastAsia" w:ascii="仿宋" w:hAnsi="仿宋" w:eastAsia="仿宋" w:cs="仿宋"/>
          <w:sz w:val="32"/>
          <w:szCs w:val="32"/>
          <w:highlight w:val="none"/>
          <w:lang w:val="en-US" w:eastAsia="zh-CN"/>
        </w:rPr>
        <w:t>322.68</w:t>
      </w:r>
      <w:r>
        <w:rPr>
          <w:rFonts w:hint="eastAsia" w:ascii="仿宋" w:hAnsi="仿宋" w:eastAsia="仿宋" w:cs="仿宋"/>
          <w:sz w:val="32"/>
          <w:szCs w:val="32"/>
          <w:highlight w:val="none"/>
        </w:rPr>
        <w:t>万元，减少</w:t>
      </w:r>
      <w:r>
        <w:rPr>
          <w:rFonts w:hint="eastAsia" w:ascii="仿宋" w:hAnsi="仿宋" w:eastAsia="仿宋" w:cs="仿宋"/>
          <w:sz w:val="32"/>
          <w:szCs w:val="32"/>
          <w:highlight w:val="none"/>
          <w:lang w:val="en-US" w:eastAsia="zh-CN"/>
        </w:rPr>
        <w:t>22.22</w:t>
      </w:r>
      <w:r>
        <w:rPr>
          <w:rFonts w:hint="eastAsia" w:ascii="仿宋" w:hAnsi="仿宋" w:eastAsia="仿宋" w:cs="仿宋"/>
          <w:sz w:val="32"/>
          <w:szCs w:val="32"/>
          <w:highlight w:val="none"/>
        </w:rPr>
        <w:t>%，，主要是因为20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w:t>
      </w:r>
      <w:r>
        <w:rPr>
          <w:rFonts w:hint="eastAsia" w:ascii="仿宋" w:hAnsi="仿宋" w:eastAsia="仿宋" w:cs="仿宋"/>
          <w:sz w:val="32"/>
          <w:szCs w:val="32"/>
        </w:rPr>
        <w:t>度收到上级补助资金较上年度减少</w:t>
      </w:r>
      <w:r>
        <w:rPr>
          <w:rFonts w:hint="eastAsia" w:ascii="仿宋" w:hAnsi="仿宋" w:eastAsia="仿宋" w:cs="仿宋"/>
          <w:sz w:val="32"/>
          <w:szCs w:val="32"/>
          <w:lang w:eastAsia="zh-CN"/>
        </w:rPr>
        <w:t>，且部分本年度项目支出因周期长未能及时结算列支。</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本年收入合计</w:t>
      </w:r>
      <w:r>
        <w:rPr>
          <w:rFonts w:hint="eastAsia" w:ascii="仿宋" w:hAnsi="仿宋" w:eastAsia="仿宋" w:cs="仿宋"/>
          <w:sz w:val="32"/>
          <w:szCs w:val="32"/>
          <w:lang w:val="en-US" w:eastAsia="zh-CN"/>
        </w:rPr>
        <w:t>1095.23</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1095.23</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1084.97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390.76</w:t>
      </w:r>
      <w:r>
        <w:rPr>
          <w:rFonts w:hint="eastAsia" w:ascii="仿宋" w:hAnsi="仿宋" w:eastAsia="仿宋" w:cs="仿宋"/>
          <w:sz w:val="32"/>
          <w:szCs w:val="32"/>
        </w:rPr>
        <w:t>万元，占</w:t>
      </w:r>
      <w:r>
        <w:rPr>
          <w:rFonts w:hint="eastAsia" w:ascii="仿宋" w:hAnsi="仿宋" w:eastAsia="仿宋" w:cs="仿宋"/>
          <w:sz w:val="32"/>
          <w:szCs w:val="32"/>
          <w:lang w:val="en-US" w:eastAsia="zh-CN"/>
        </w:rPr>
        <w:t>36.02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694.21</w:t>
      </w:r>
      <w:r>
        <w:rPr>
          <w:rFonts w:hint="eastAsia" w:ascii="仿宋" w:hAnsi="仿宋" w:eastAsia="仿宋" w:cs="仿宋"/>
          <w:sz w:val="32"/>
          <w:szCs w:val="32"/>
        </w:rPr>
        <w:t>万元，占</w:t>
      </w:r>
      <w:r>
        <w:rPr>
          <w:rFonts w:hint="eastAsia" w:ascii="仿宋" w:hAnsi="仿宋" w:eastAsia="仿宋" w:cs="仿宋"/>
          <w:sz w:val="32"/>
          <w:szCs w:val="32"/>
          <w:lang w:val="en-US" w:eastAsia="zh-CN"/>
        </w:rPr>
        <w:t>63.98</w:t>
      </w:r>
      <w:r>
        <w:rPr>
          <w:rFonts w:hint="eastAsia" w:ascii="仿宋" w:hAnsi="仿宋" w:eastAsia="仿宋" w:cs="仿宋"/>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仿宋" w:hAnsi="仿宋" w:eastAsia="仿宋" w:cs="仿宋"/>
          <w:sz w:val="32"/>
          <w:szCs w:val="32"/>
          <w:lang w:eastAsia="zh-CN"/>
        </w:rPr>
      </w:pPr>
      <w:r>
        <w:rPr>
          <w:rFonts w:hint="eastAsia" w:asciiTheme="minorEastAsia" w:hAnsiTheme="minorEastAsia" w:eastAsiaTheme="minorEastAsia"/>
          <w:color w:val="auto"/>
          <w:sz w:val="32"/>
          <w:szCs w:val="32"/>
          <w:shd w:val="clear" w:color="auto" w:fill="auto"/>
        </w:rPr>
        <w:t xml:space="preserve"> </w:t>
      </w:r>
      <w:r>
        <w:rPr>
          <w:rFonts w:hint="eastAsia" w:ascii="仿宋" w:hAnsi="仿宋" w:eastAsia="仿宋" w:cs="仿宋"/>
          <w:sz w:val="32"/>
          <w:szCs w:val="32"/>
          <w:highlight w:val="none"/>
        </w:rPr>
        <w:t>2020年度财政拨款收</w:t>
      </w:r>
      <w:r>
        <w:rPr>
          <w:rFonts w:hint="eastAsia" w:ascii="仿宋" w:hAnsi="仿宋" w:eastAsia="仿宋" w:cs="仿宋"/>
          <w:sz w:val="32"/>
          <w:szCs w:val="32"/>
          <w:highlight w:val="none"/>
          <w:lang w:val="en-US" w:eastAsia="zh-CN"/>
        </w:rPr>
        <w:t>入</w:t>
      </w:r>
      <w:r>
        <w:rPr>
          <w:rFonts w:hint="eastAsia" w:ascii="仿宋" w:hAnsi="仿宋" w:eastAsia="仿宋" w:cs="仿宋"/>
          <w:sz w:val="32"/>
          <w:szCs w:val="32"/>
          <w:highlight w:val="none"/>
        </w:rPr>
        <w:t>总计</w:t>
      </w:r>
      <w:r>
        <w:rPr>
          <w:rFonts w:hint="eastAsia" w:ascii="仿宋" w:hAnsi="仿宋" w:eastAsia="仿宋" w:cs="仿宋"/>
          <w:sz w:val="32"/>
          <w:szCs w:val="32"/>
          <w:highlight w:val="none"/>
          <w:lang w:val="en-US" w:eastAsia="zh-CN"/>
        </w:rPr>
        <w:t>1129.43</w:t>
      </w:r>
      <w:r>
        <w:rPr>
          <w:rFonts w:hint="eastAsia" w:ascii="仿宋" w:hAnsi="仿宋" w:eastAsia="仿宋" w:cs="仿宋"/>
          <w:sz w:val="32"/>
          <w:szCs w:val="32"/>
          <w:highlight w:val="none"/>
        </w:rPr>
        <w:t>万元，减少</w:t>
      </w:r>
      <w:r>
        <w:rPr>
          <w:rFonts w:hint="eastAsia" w:ascii="仿宋" w:hAnsi="仿宋" w:eastAsia="仿宋" w:cs="仿宋"/>
          <w:sz w:val="32"/>
          <w:szCs w:val="32"/>
          <w:highlight w:val="none"/>
          <w:lang w:val="en-US" w:eastAsia="zh-CN"/>
        </w:rPr>
        <w:t>322.68</w:t>
      </w:r>
      <w:r>
        <w:rPr>
          <w:rFonts w:hint="eastAsia" w:ascii="仿宋" w:hAnsi="仿宋" w:eastAsia="仿宋" w:cs="仿宋"/>
          <w:sz w:val="32"/>
          <w:szCs w:val="32"/>
          <w:highlight w:val="none"/>
        </w:rPr>
        <w:t>万元，减少</w:t>
      </w:r>
      <w:r>
        <w:rPr>
          <w:rFonts w:hint="eastAsia" w:ascii="仿宋" w:hAnsi="仿宋" w:eastAsia="仿宋" w:cs="仿宋"/>
          <w:sz w:val="32"/>
          <w:szCs w:val="32"/>
          <w:highlight w:val="none"/>
          <w:lang w:val="en-US" w:eastAsia="zh-CN"/>
        </w:rPr>
        <w:t>22.22</w:t>
      </w:r>
      <w:r>
        <w:rPr>
          <w:rFonts w:hint="eastAsia" w:ascii="仿宋" w:hAnsi="仿宋" w:eastAsia="仿宋" w:cs="仿宋"/>
          <w:sz w:val="32"/>
          <w:szCs w:val="32"/>
          <w:highlight w:val="none"/>
        </w:rPr>
        <w:t>%，，主要是因为20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年度收到上级补助资金较上年度减少</w:t>
      </w:r>
      <w:r>
        <w:rPr>
          <w:rFonts w:hint="eastAsia" w:ascii="仿宋" w:hAnsi="仿宋" w:eastAsia="仿宋" w:cs="仿宋"/>
          <w:sz w:val="32"/>
          <w:szCs w:val="32"/>
          <w:highlight w:val="none"/>
          <w:lang w:eastAsia="zh-CN"/>
        </w:rPr>
        <w:t>，且部分项目因周期长未能及时结算列支；支出总计</w:t>
      </w:r>
      <w:r>
        <w:rPr>
          <w:rFonts w:hint="eastAsia" w:ascii="仿宋" w:hAnsi="仿宋" w:eastAsia="仿宋" w:cs="仿宋"/>
          <w:sz w:val="32"/>
          <w:szCs w:val="32"/>
          <w:highlight w:val="none"/>
          <w:lang w:val="en-US" w:eastAsia="zh-CN"/>
        </w:rPr>
        <w:t>1129.43万元，</w:t>
      </w:r>
      <w:r>
        <w:rPr>
          <w:rFonts w:hint="eastAsia" w:ascii="仿宋" w:hAnsi="仿宋" w:eastAsia="仿宋" w:cs="仿宋"/>
          <w:sz w:val="32"/>
          <w:szCs w:val="32"/>
          <w:highlight w:val="none"/>
        </w:rPr>
        <w:t>减少</w:t>
      </w:r>
      <w:r>
        <w:rPr>
          <w:rFonts w:hint="eastAsia" w:ascii="仿宋" w:hAnsi="仿宋" w:eastAsia="仿宋" w:cs="仿宋"/>
          <w:sz w:val="32"/>
          <w:szCs w:val="32"/>
          <w:highlight w:val="none"/>
          <w:lang w:val="en-US" w:eastAsia="zh-CN"/>
        </w:rPr>
        <w:t>322.68</w:t>
      </w:r>
      <w:r>
        <w:rPr>
          <w:rFonts w:hint="eastAsia" w:ascii="仿宋" w:hAnsi="仿宋" w:eastAsia="仿宋" w:cs="仿宋"/>
          <w:sz w:val="32"/>
          <w:szCs w:val="32"/>
          <w:highlight w:val="none"/>
        </w:rPr>
        <w:t>万元，减少</w:t>
      </w:r>
      <w:r>
        <w:rPr>
          <w:rFonts w:hint="eastAsia" w:ascii="仿宋" w:hAnsi="仿宋" w:eastAsia="仿宋" w:cs="仿宋"/>
          <w:sz w:val="32"/>
          <w:szCs w:val="32"/>
          <w:highlight w:val="none"/>
          <w:lang w:val="en-US" w:eastAsia="zh-CN"/>
        </w:rPr>
        <w:t>22.22</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主</w:t>
      </w:r>
      <w:r>
        <w:rPr>
          <w:rFonts w:hint="eastAsia" w:ascii="仿宋" w:hAnsi="仿宋" w:eastAsia="仿宋" w:cs="仿宋"/>
          <w:sz w:val="32"/>
          <w:szCs w:val="32"/>
          <w:highlight w:val="none"/>
        </w:rPr>
        <w:t>要是因为20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年度收到上级补助资金较上年度减少</w:t>
      </w:r>
      <w:r>
        <w:rPr>
          <w:rFonts w:hint="eastAsia" w:ascii="仿宋" w:hAnsi="仿宋" w:eastAsia="仿宋" w:cs="仿宋"/>
          <w:sz w:val="32"/>
          <w:szCs w:val="32"/>
          <w:highlight w:val="none"/>
          <w:lang w:eastAsia="zh-CN"/>
        </w:rPr>
        <w:t>，且部分本年度项目支出因周期长未能及时结算列支。</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2020年度财政拨款支出</w:t>
      </w:r>
      <w:r>
        <w:rPr>
          <w:rFonts w:hint="eastAsia" w:ascii="仿宋" w:hAnsi="仿宋" w:eastAsia="仿宋" w:cs="仿宋"/>
          <w:sz w:val="32"/>
          <w:szCs w:val="32"/>
          <w:lang w:val="en-US" w:eastAsia="zh-CN"/>
        </w:rPr>
        <w:t>1084.97</w:t>
      </w:r>
      <w:r>
        <w:rPr>
          <w:rFonts w:hint="eastAsia" w:ascii="仿宋" w:hAnsi="仿宋" w:eastAsia="仿宋" w:cs="仿宋"/>
          <w:sz w:val="32"/>
          <w:szCs w:val="32"/>
        </w:rPr>
        <w:t>万元，占本年支出合计的</w:t>
      </w:r>
      <w:r>
        <w:rPr>
          <w:rFonts w:hint="eastAsia" w:ascii="仿宋" w:hAnsi="仿宋" w:eastAsia="仿宋" w:cs="仿宋"/>
          <w:sz w:val="32"/>
          <w:szCs w:val="32"/>
          <w:lang w:val="en-US" w:eastAsia="zh-CN"/>
        </w:rPr>
        <w:t>100</w:t>
      </w:r>
      <w:r>
        <w:rPr>
          <w:rFonts w:hint="eastAsia" w:ascii="仿宋" w:hAnsi="仿宋" w:eastAsia="仿宋" w:cs="仿宋"/>
          <w:sz w:val="32"/>
          <w:szCs w:val="32"/>
        </w:rPr>
        <w:t>%，与上年相比，减少</w:t>
      </w:r>
      <w:r>
        <w:rPr>
          <w:rFonts w:hint="eastAsia" w:ascii="仿宋" w:hAnsi="仿宋" w:eastAsia="仿宋" w:cs="仿宋"/>
          <w:sz w:val="32"/>
          <w:szCs w:val="32"/>
          <w:lang w:val="en-US" w:eastAsia="zh-CN"/>
        </w:rPr>
        <w:t>332.94</w:t>
      </w:r>
      <w:r>
        <w:rPr>
          <w:rFonts w:hint="eastAsia" w:ascii="仿宋" w:hAnsi="仿宋" w:eastAsia="仿宋" w:cs="仿宋"/>
          <w:sz w:val="32"/>
          <w:szCs w:val="32"/>
        </w:rPr>
        <w:t>万元，减少</w:t>
      </w:r>
      <w:r>
        <w:rPr>
          <w:rFonts w:hint="eastAsia" w:ascii="仿宋" w:hAnsi="仿宋" w:eastAsia="仿宋" w:cs="仿宋"/>
          <w:sz w:val="32"/>
          <w:szCs w:val="32"/>
          <w:lang w:val="en-US" w:eastAsia="zh-CN"/>
        </w:rPr>
        <w:t>23.48</w:t>
      </w:r>
      <w:r>
        <w:rPr>
          <w:rFonts w:hint="eastAsia" w:ascii="仿宋" w:hAnsi="仿宋" w:eastAsia="仿宋" w:cs="仿宋"/>
          <w:sz w:val="32"/>
          <w:szCs w:val="32"/>
        </w:rPr>
        <w:t>%，主要是因为20</w:t>
      </w:r>
      <w:r>
        <w:rPr>
          <w:rFonts w:hint="eastAsia" w:ascii="仿宋" w:hAnsi="仿宋" w:eastAsia="仿宋" w:cs="仿宋"/>
          <w:sz w:val="32"/>
          <w:szCs w:val="32"/>
          <w:lang w:val="en-US" w:eastAsia="zh-CN"/>
        </w:rPr>
        <w:t>20</w:t>
      </w:r>
      <w:r>
        <w:rPr>
          <w:rFonts w:hint="eastAsia" w:ascii="仿宋" w:hAnsi="仿宋" w:eastAsia="仿宋" w:cs="仿宋"/>
          <w:sz w:val="32"/>
          <w:szCs w:val="32"/>
        </w:rPr>
        <w:t>年度收到上级补助资金较上年度减少</w:t>
      </w:r>
      <w:r>
        <w:rPr>
          <w:rFonts w:hint="eastAsia" w:ascii="仿宋" w:hAnsi="仿宋" w:eastAsia="仿宋" w:cs="仿宋"/>
          <w:sz w:val="32"/>
          <w:szCs w:val="32"/>
          <w:lang w:eastAsia="zh-CN"/>
        </w:rPr>
        <w:t>，且部分本年度项目支出因周期长未能及时结算列支。</w:t>
      </w:r>
    </w:p>
    <w:p>
      <w:pPr>
        <w:pStyle w:val="9"/>
        <w:ind w:firstLine="480" w:firstLineChars="150"/>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（二）财政拨款支出决算结构情况</w:t>
      </w:r>
    </w:p>
    <w:p>
      <w:pPr>
        <w:pStyle w:val="9"/>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2020年度财政拨款支出</w:t>
      </w:r>
      <w:r>
        <w:rPr>
          <w:rFonts w:hint="eastAsia" w:ascii="仿宋" w:hAnsi="仿宋" w:eastAsia="仿宋" w:cs="仿宋"/>
          <w:sz w:val="32"/>
          <w:szCs w:val="32"/>
          <w:lang w:val="en-US" w:eastAsia="zh-CN"/>
        </w:rPr>
        <w:t>1084.97</w:t>
      </w:r>
      <w:r>
        <w:rPr>
          <w:rFonts w:hint="eastAsia" w:ascii="仿宋" w:hAnsi="仿宋" w:eastAsia="仿宋" w:cs="仿宋"/>
          <w:sz w:val="32"/>
          <w:szCs w:val="32"/>
        </w:rPr>
        <w:t>万元，主要用于</w:t>
      </w:r>
      <w:r>
        <w:rPr>
          <w:rFonts w:hint="eastAsia" w:ascii="仿宋" w:hAnsi="仿宋" w:eastAsia="仿宋" w:cs="仿宋"/>
          <w:sz w:val="32"/>
          <w:szCs w:val="32"/>
          <w:lang w:eastAsia="zh-CN"/>
        </w:rPr>
        <w:t>以下方面：社会保障和就业支出</w:t>
      </w:r>
      <w:r>
        <w:rPr>
          <w:rFonts w:hint="eastAsia" w:ascii="仿宋" w:hAnsi="仿宋" w:eastAsia="仿宋" w:cs="仿宋"/>
          <w:sz w:val="32"/>
          <w:szCs w:val="32"/>
          <w:lang w:val="en-US" w:eastAsia="zh-CN"/>
        </w:rPr>
        <w:t>1084.97</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p>
    <w:p>
      <w:pPr>
        <w:pStyle w:val="9"/>
        <w:ind w:firstLine="320" w:firstLineChars="100"/>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（三）财政拨款支出决算具体情况</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2020年度财政拨款支出年初预算数为1324.31万元，支出决算数为</w:t>
      </w:r>
      <w:r>
        <w:rPr>
          <w:rFonts w:hint="eastAsia" w:ascii="仿宋" w:hAnsi="仿宋" w:eastAsia="仿宋" w:cs="仿宋"/>
          <w:sz w:val="32"/>
          <w:szCs w:val="32"/>
          <w:lang w:val="en-US" w:eastAsia="zh-CN"/>
        </w:rPr>
        <w:t>1084.97</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81.93</w:t>
      </w:r>
      <w:r>
        <w:rPr>
          <w:rFonts w:hint="eastAsia" w:ascii="仿宋" w:hAnsi="仿宋" w:eastAsia="仿宋" w:cs="仿宋"/>
          <w:sz w:val="32"/>
          <w:szCs w:val="32"/>
        </w:rPr>
        <w:t>%，其中：</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1、社会保障和就业支出（类）残疾人事业（款）行政运行（项）</w:t>
      </w:r>
    </w:p>
    <w:p>
      <w:pPr>
        <w:pStyle w:val="9"/>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324.31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356.55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109.94</w:t>
      </w:r>
      <w:r>
        <w:rPr>
          <w:rFonts w:hint="eastAsia" w:ascii="仿宋" w:hAnsi="仿宋" w:eastAsia="仿宋" w:cs="仿宋"/>
          <w:sz w:val="32"/>
          <w:szCs w:val="32"/>
        </w:rPr>
        <w:t>%，决算数大于年初预算数的主要原因是：</w:t>
      </w:r>
      <w:r>
        <w:rPr>
          <w:rFonts w:hint="eastAsia" w:ascii="仿宋" w:hAnsi="仿宋" w:eastAsia="仿宋" w:cs="仿宋"/>
          <w:sz w:val="32"/>
          <w:szCs w:val="32"/>
          <w:lang w:eastAsia="zh-CN"/>
        </w:rPr>
        <w:t>上年度部分支出未及时支出，结转至</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年并在本年度支出。</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2、社会保障和就业支出（类）残疾人事业（款）残疾人康复（项）</w:t>
      </w:r>
    </w:p>
    <w:p>
      <w:pPr>
        <w:pStyle w:val="9"/>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389</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334</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85.86</w:t>
      </w:r>
      <w:r>
        <w:rPr>
          <w:rFonts w:hint="eastAsia" w:ascii="仿宋" w:hAnsi="仿宋" w:eastAsia="仿宋" w:cs="仿宋"/>
          <w:sz w:val="32"/>
          <w:szCs w:val="32"/>
        </w:rPr>
        <w:t>%，决算数</w:t>
      </w:r>
      <w:r>
        <w:rPr>
          <w:rFonts w:hint="eastAsia" w:ascii="仿宋" w:hAnsi="仿宋" w:eastAsia="仿宋" w:cs="仿宋"/>
          <w:sz w:val="32"/>
          <w:szCs w:val="32"/>
          <w:lang w:eastAsia="zh-CN"/>
        </w:rPr>
        <w:t>小于</w:t>
      </w:r>
      <w:r>
        <w:rPr>
          <w:rFonts w:hint="eastAsia" w:ascii="仿宋" w:hAnsi="仿宋" w:eastAsia="仿宋" w:cs="仿宋"/>
          <w:sz w:val="32"/>
          <w:szCs w:val="32"/>
        </w:rPr>
        <w:t>年初预算数</w:t>
      </w:r>
      <w:r>
        <w:rPr>
          <w:rFonts w:hint="eastAsia" w:ascii="仿宋" w:hAnsi="仿宋" w:eastAsia="仿宋" w:cs="仿宋"/>
          <w:sz w:val="32"/>
          <w:szCs w:val="32"/>
          <w:lang w:eastAsia="zh-CN"/>
        </w:rPr>
        <w:t>的主要原因是</w:t>
      </w:r>
      <w:r>
        <w:rPr>
          <w:rFonts w:hint="eastAsia" w:ascii="仿宋" w:hAnsi="仿宋" w:eastAsia="仿宋" w:cs="仿宋"/>
          <w:sz w:val="32"/>
          <w:szCs w:val="32"/>
          <w:lang w:val="en-US" w:eastAsia="zh-CN"/>
        </w:rPr>
        <w:t>2020年残疾儿童康复生活救助款未能及时进行结算</w:t>
      </w:r>
      <w:r>
        <w:rPr>
          <w:rFonts w:hint="eastAsia" w:ascii="仿宋" w:hAnsi="仿宋" w:eastAsia="仿宋" w:cs="仿宋"/>
          <w:sz w:val="32"/>
          <w:szCs w:val="32"/>
          <w:lang w:eastAsia="zh-CN"/>
        </w:rPr>
        <w:t>。</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3、社会保障和就业支出（类）残疾人事业（款）残疾人就业与扶贫（项）</w:t>
      </w:r>
    </w:p>
    <w:p>
      <w:pPr>
        <w:pStyle w:val="9"/>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322</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231.97</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72.04</w:t>
      </w:r>
      <w:r>
        <w:rPr>
          <w:rFonts w:hint="eastAsia" w:ascii="仿宋" w:hAnsi="仿宋" w:eastAsia="仿宋" w:cs="仿宋"/>
          <w:sz w:val="32"/>
          <w:szCs w:val="32"/>
        </w:rPr>
        <w:t>%，决算数</w:t>
      </w:r>
      <w:r>
        <w:rPr>
          <w:rFonts w:hint="eastAsia" w:ascii="仿宋" w:hAnsi="仿宋" w:eastAsia="仿宋" w:cs="仿宋"/>
          <w:sz w:val="32"/>
          <w:szCs w:val="32"/>
          <w:lang w:eastAsia="zh-CN"/>
        </w:rPr>
        <w:t>小于</w:t>
      </w:r>
      <w:r>
        <w:rPr>
          <w:rFonts w:hint="eastAsia" w:ascii="仿宋" w:hAnsi="仿宋" w:eastAsia="仿宋" w:cs="仿宋"/>
          <w:sz w:val="32"/>
          <w:szCs w:val="32"/>
        </w:rPr>
        <w:t>年初预算数</w:t>
      </w:r>
      <w:r>
        <w:rPr>
          <w:rFonts w:hint="eastAsia" w:ascii="仿宋" w:hAnsi="仿宋" w:eastAsia="仿宋" w:cs="仿宋"/>
          <w:sz w:val="32"/>
          <w:szCs w:val="32"/>
          <w:lang w:eastAsia="zh-CN"/>
        </w:rPr>
        <w:t>的主要原因是受疫情影响，据省市下达任务数和实际向</w:t>
      </w:r>
      <w:r>
        <w:rPr>
          <w:rFonts w:hint="default" w:ascii="仿宋" w:hAnsi="仿宋" w:eastAsia="仿宋" w:cs="仿宋"/>
          <w:sz w:val="32"/>
          <w:szCs w:val="32"/>
          <w:lang w:val="en" w:eastAsia="zh-CN"/>
        </w:rPr>
        <w:t>永州市残疾人联合会</w:t>
      </w:r>
      <w:r>
        <w:rPr>
          <w:rFonts w:hint="eastAsia" w:ascii="仿宋" w:hAnsi="仿宋" w:eastAsia="仿宋" w:cs="仿宋"/>
          <w:sz w:val="32"/>
          <w:szCs w:val="32"/>
          <w:lang w:eastAsia="zh-CN"/>
        </w:rPr>
        <w:t>申报数据比年初预估的数据偏小，</w:t>
      </w:r>
      <w:r>
        <w:rPr>
          <w:rFonts w:hint="default" w:ascii="仿宋" w:hAnsi="仿宋" w:eastAsia="仿宋" w:cs="仿宋"/>
          <w:sz w:val="32"/>
          <w:szCs w:val="32"/>
          <w:lang w:val="en" w:eastAsia="zh-CN"/>
        </w:rPr>
        <w:t>永州市残疾人联合会</w:t>
      </w:r>
      <w:r>
        <w:rPr>
          <w:rFonts w:hint="eastAsia" w:ascii="仿宋" w:hAnsi="仿宋" w:eastAsia="仿宋" w:cs="仿宋"/>
          <w:sz w:val="32"/>
          <w:szCs w:val="32"/>
          <w:lang w:eastAsia="zh-CN"/>
        </w:rPr>
        <w:t>据实进行结算申报资金。</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社会保障和就业支出（类）残疾人事业（款）残疾人体育（项）</w:t>
      </w:r>
    </w:p>
    <w:p>
      <w:pPr>
        <w:pStyle w:val="9"/>
        <w:ind w:firstLine="640" w:firstLineChars="200"/>
        <w:rPr>
          <w:rFonts w:hint="eastAsia" w:asciiTheme="minorEastAsia" w:hAnsiTheme="minorEastAsia" w:eastAsiaTheme="minorEastAsia"/>
          <w:sz w:val="32"/>
          <w:szCs w:val="32"/>
          <w:highlight w:val="none"/>
          <w:lang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91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24.7</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27.14</w:t>
      </w:r>
      <w:r>
        <w:rPr>
          <w:rFonts w:hint="eastAsia" w:ascii="仿宋" w:hAnsi="仿宋" w:eastAsia="仿宋" w:cs="仿宋"/>
          <w:sz w:val="32"/>
          <w:szCs w:val="32"/>
        </w:rPr>
        <w:t>%，决算数</w:t>
      </w:r>
      <w:r>
        <w:rPr>
          <w:rFonts w:hint="eastAsia" w:ascii="仿宋" w:hAnsi="仿宋" w:eastAsia="仿宋" w:cs="仿宋"/>
          <w:sz w:val="32"/>
          <w:szCs w:val="32"/>
          <w:lang w:eastAsia="zh-CN"/>
        </w:rPr>
        <w:t>小于</w:t>
      </w:r>
      <w:r>
        <w:rPr>
          <w:rFonts w:hint="eastAsia" w:ascii="仿宋" w:hAnsi="仿宋" w:eastAsia="仿宋" w:cs="仿宋"/>
          <w:sz w:val="32"/>
          <w:szCs w:val="32"/>
        </w:rPr>
        <w:t>年初预算数</w:t>
      </w:r>
      <w:r>
        <w:rPr>
          <w:rFonts w:hint="eastAsia" w:ascii="仿宋" w:hAnsi="仿宋" w:eastAsia="仿宋" w:cs="仿宋"/>
          <w:sz w:val="32"/>
          <w:szCs w:val="32"/>
          <w:lang w:eastAsia="zh-CN"/>
        </w:rPr>
        <w:t>的主要原因是受疫情影响，残疾人体育运动员受训时间较上年度有所减少，同时</w:t>
      </w:r>
      <w:r>
        <w:rPr>
          <w:rFonts w:hint="eastAsia" w:ascii="仿宋" w:hAnsi="仿宋" w:eastAsia="仿宋" w:cs="仿宋"/>
          <w:sz w:val="32"/>
          <w:szCs w:val="32"/>
          <w:lang w:val="en-US" w:eastAsia="zh-CN"/>
        </w:rPr>
        <w:t>2020年残奥会暂停举办。</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5、社会保障和就业支出（类）残疾人事业（款）其他残疾人事业支出（项）</w:t>
      </w:r>
    </w:p>
    <w:p>
      <w:pPr>
        <w:pStyle w:val="9"/>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年初预算</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198万元</w:t>
      </w:r>
      <w:r>
        <w:rPr>
          <w:rFonts w:hint="eastAsia" w:ascii="仿宋" w:hAnsi="仿宋" w:eastAsia="仿宋" w:cs="仿宋"/>
          <w:sz w:val="32"/>
          <w:szCs w:val="32"/>
        </w:rPr>
        <w:t>，支出决算</w:t>
      </w:r>
      <w:r>
        <w:rPr>
          <w:rFonts w:hint="eastAsia" w:ascii="仿宋" w:hAnsi="仿宋" w:eastAsia="仿宋" w:cs="仿宋"/>
          <w:sz w:val="32"/>
          <w:szCs w:val="32"/>
          <w:lang w:val="en-US" w:eastAsia="zh-CN"/>
        </w:rPr>
        <w:t>137.74</w:t>
      </w:r>
      <w:r>
        <w:rPr>
          <w:rFonts w:hint="eastAsia" w:ascii="仿宋" w:hAnsi="仿宋" w:eastAsia="仿宋" w:cs="仿宋"/>
          <w:sz w:val="32"/>
          <w:szCs w:val="32"/>
        </w:rPr>
        <w:t>万元，决算数</w:t>
      </w:r>
      <w:r>
        <w:rPr>
          <w:rFonts w:hint="eastAsia" w:ascii="仿宋" w:hAnsi="仿宋" w:eastAsia="仿宋" w:cs="仿宋"/>
          <w:sz w:val="32"/>
          <w:szCs w:val="32"/>
          <w:lang w:eastAsia="zh-CN"/>
        </w:rPr>
        <w:t>小于</w:t>
      </w:r>
      <w:r>
        <w:rPr>
          <w:rFonts w:hint="eastAsia" w:ascii="仿宋" w:hAnsi="仿宋" w:eastAsia="仿宋" w:cs="仿宋"/>
          <w:sz w:val="32"/>
          <w:szCs w:val="32"/>
        </w:rPr>
        <w:t>年初预算数主要原因：</w:t>
      </w:r>
      <w:r>
        <w:rPr>
          <w:rFonts w:hint="eastAsia" w:ascii="仿宋" w:hAnsi="仿宋" w:eastAsia="仿宋" w:cs="仿宋"/>
          <w:sz w:val="32"/>
          <w:szCs w:val="32"/>
          <w:lang w:eastAsia="zh-CN"/>
        </w:rPr>
        <w:t>全体干部职工牢固树立过紧日子的意识，厉行节约</w:t>
      </w:r>
      <w:r>
        <w:rPr>
          <w:rFonts w:hint="eastAsia" w:ascii="仿宋" w:hAnsi="仿宋" w:eastAsia="仿宋" w:cs="仿宋"/>
          <w:sz w:val="32"/>
          <w:szCs w:val="32"/>
          <w:lang w:val="en-US" w:eastAsia="zh-CN"/>
        </w:rPr>
        <w:t>，减少不必要的活动开支。</w:t>
      </w:r>
    </w:p>
    <w:p>
      <w:pPr>
        <w:pStyle w:val="9"/>
        <w:rPr>
          <w:rFonts w:hAnsi="黑体"/>
          <w:b/>
          <w:sz w:val="32"/>
          <w:szCs w:val="32"/>
          <w:highlight w:val="none"/>
        </w:rPr>
      </w:pPr>
      <w:r>
        <w:rPr>
          <w:rFonts w:hint="eastAsia" w:hAnsi="黑体"/>
          <w:b/>
          <w:sz w:val="32"/>
          <w:szCs w:val="32"/>
          <w:highlight w:val="none"/>
        </w:rPr>
        <w:t>六、一般公共预算财政拨款基本支出决算情况说明</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2020年度财政拨款基本支出</w:t>
      </w:r>
      <w:r>
        <w:rPr>
          <w:rFonts w:hint="eastAsia" w:ascii="仿宋" w:hAnsi="仿宋" w:eastAsia="仿宋" w:cs="仿宋"/>
          <w:sz w:val="32"/>
          <w:szCs w:val="32"/>
          <w:highlight w:val="none"/>
          <w:lang w:val="en-US" w:eastAsia="zh-CN"/>
        </w:rPr>
        <w:t>390.76</w:t>
      </w:r>
      <w:r>
        <w:rPr>
          <w:rFonts w:hint="eastAsia" w:ascii="仿宋" w:hAnsi="仿宋" w:eastAsia="仿宋" w:cs="仿宋"/>
          <w:sz w:val="32"/>
          <w:szCs w:val="32"/>
          <w:highlight w:val="none"/>
        </w:rPr>
        <w:t>万元，其中：人员经费</w:t>
      </w:r>
      <w:r>
        <w:rPr>
          <w:rFonts w:hint="eastAsia" w:ascii="仿宋" w:hAnsi="仿宋" w:eastAsia="仿宋" w:cs="仿宋"/>
          <w:sz w:val="32"/>
          <w:szCs w:val="32"/>
          <w:highlight w:val="none"/>
          <w:lang w:val="en-US" w:eastAsia="zh-CN"/>
        </w:rPr>
        <w:t>329.11</w:t>
      </w:r>
      <w:r>
        <w:rPr>
          <w:rFonts w:hint="eastAsia" w:ascii="仿宋" w:hAnsi="仿宋" w:eastAsia="仿宋" w:cs="仿宋"/>
          <w:sz w:val="32"/>
          <w:szCs w:val="32"/>
          <w:highlight w:val="none"/>
        </w:rPr>
        <w:t>万元，占基本支出的</w:t>
      </w:r>
      <w:r>
        <w:rPr>
          <w:rFonts w:hint="eastAsia" w:ascii="仿宋" w:hAnsi="仿宋" w:eastAsia="仿宋" w:cs="仿宋"/>
          <w:sz w:val="32"/>
          <w:szCs w:val="32"/>
          <w:highlight w:val="none"/>
          <w:lang w:val="en-US" w:eastAsia="zh-CN"/>
        </w:rPr>
        <w:t>84.22</w:t>
      </w:r>
      <w:r>
        <w:rPr>
          <w:rFonts w:hint="eastAsia" w:ascii="仿宋" w:hAnsi="仿宋" w:eastAsia="仿宋" w:cs="仿宋"/>
          <w:sz w:val="32"/>
          <w:szCs w:val="32"/>
          <w:highlight w:val="none"/>
        </w:rPr>
        <w:t>%,主要包括基本工资、津贴补贴、奖金、伙食补助费</w:t>
      </w:r>
      <w:r>
        <w:rPr>
          <w:rFonts w:hint="eastAsia" w:ascii="仿宋" w:hAnsi="仿宋" w:eastAsia="仿宋" w:cs="仿宋"/>
          <w:sz w:val="32"/>
          <w:szCs w:val="32"/>
          <w:highlight w:val="none"/>
          <w:lang w:eastAsia="zh-CN"/>
        </w:rPr>
        <w:t>、绩效工资、基本养老保险费、其他工资福利支出；</w:t>
      </w:r>
      <w:r>
        <w:rPr>
          <w:rFonts w:hint="eastAsia" w:ascii="仿宋" w:hAnsi="仿宋" w:eastAsia="仿宋" w:cs="仿宋"/>
          <w:sz w:val="32"/>
          <w:szCs w:val="32"/>
          <w:highlight w:val="none"/>
        </w:rPr>
        <w:t>公用经费</w:t>
      </w:r>
      <w:r>
        <w:rPr>
          <w:rFonts w:hint="eastAsia" w:ascii="仿宋" w:hAnsi="仿宋" w:eastAsia="仿宋" w:cs="仿宋"/>
          <w:sz w:val="32"/>
          <w:szCs w:val="32"/>
          <w:highlight w:val="none"/>
          <w:lang w:val="en-US" w:eastAsia="zh-CN"/>
        </w:rPr>
        <w:t>61.65</w:t>
      </w:r>
      <w:r>
        <w:rPr>
          <w:rFonts w:hint="eastAsia" w:ascii="仿宋" w:hAnsi="仿宋" w:eastAsia="仿宋" w:cs="仿宋"/>
          <w:sz w:val="32"/>
          <w:szCs w:val="32"/>
          <w:highlight w:val="none"/>
        </w:rPr>
        <w:t>万元，占基本支出的</w:t>
      </w:r>
      <w:r>
        <w:rPr>
          <w:rFonts w:hint="eastAsia" w:ascii="仿宋" w:hAnsi="仿宋" w:eastAsia="仿宋" w:cs="仿宋"/>
          <w:sz w:val="32"/>
          <w:szCs w:val="32"/>
          <w:highlight w:val="none"/>
          <w:lang w:val="en-US" w:eastAsia="zh-CN"/>
        </w:rPr>
        <w:t>15.78</w:t>
      </w:r>
      <w:r>
        <w:rPr>
          <w:rFonts w:hint="eastAsia" w:ascii="仿宋" w:hAnsi="仿宋" w:eastAsia="仿宋" w:cs="仿宋"/>
          <w:sz w:val="32"/>
          <w:szCs w:val="32"/>
          <w:highlight w:val="none"/>
        </w:rPr>
        <w:t>%，主要包括办公费、印刷费、</w:t>
      </w:r>
      <w:r>
        <w:rPr>
          <w:rFonts w:hint="eastAsia" w:ascii="仿宋" w:hAnsi="仿宋" w:eastAsia="仿宋" w:cs="仿宋"/>
          <w:sz w:val="32"/>
          <w:szCs w:val="32"/>
          <w:highlight w:val="none"/>
          <w:lang w:eastAsia="zh-CN"/>
        </w:rPr>
        <w:t>水费、电费、邮电费、差旅费、会议费、公务接待费、工会经费、公务用车运行维护费、其他交通费、其他商品和服务费。</w:t>
      </w:r>
    </w:p>
    <w:p>
      <w:pPr>
        <w:pStyle w:val="9"/>
        <w:rPr>
          <w:rFonts w:hAnsi="黑体"/>
          <w:b/>
          <w:sz w:val="32"/>
          <w:szCs w:val="32"/>
          <w:highlight w:val="none"/>
        </w:rPr>
      </w:pPr>
      <w:r>
        <w:rPr>
          <w:rFonts w:hint="eastAsia" w:hAnsi="黑体"/>
          <w:b/>
          <w:sz w:val="32"/>
          <w:szCs w:val="32"/>
          <w:highlight w:val="none"/>
        </w:rPr>
        <w:t>七、一般公共预算财政拨款三公经费支出决算情况说明</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（一）“三公”经费财政拨款支出决算总体情况说明</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“三公”经费财政拨款支出预算为</w:t>
      </w:r>
      <w:r>
        <w:rPr>
          <w:rFonts w:hint="eastAsia" w:ascii="仿宋" w:hAnsi="仿宋" w:eastAsia="仿宋" w:cs="仿宋"/>
          <w:sz w:val="32"/>
          <w:szCs w:val="32"/>
          <w:highlight w:val="none"/>
          <w:lang w:val="en-US" w:eastAsia="zh-CN"/>
        </w:rPr>
        <w:t>16</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7.87</w:t>
      </w:r>
      <w:r>
        <w:rPr>
          <w:rFonts w:hint="eastAsia" w:ascii="仿宋" w:hAnsi="仿宋" w:eastAsia="仿宋" w:cs="仿宋"/>
          <w:sz w:val="32"/>
          <w:szCs w:val="32"/>
          <w:highlight w:val="none"/>
        </w:rPr>
        <w:t>万元，完成预算的</w:t>
      </w:r>
      <w:r>
        <w:rPr>
          <w:rFonts w:hint="eastAsia" w:ascii="仿宋" w:hAnsi="仿宋" w:eastAsia="仿宋" w:cs="仿宋"/>
          <w:sz w:val="32"/>
          <w:szCs w:val="32"/>
          <w:highlight w:val="none"/>
          <w:lang w:val="en-US" w:eastAsia="zh-CN"/>
        </w:rPr>
        <w:t>49.19</w:t>
      </w:r>
      <w:r>
        <w:rPr>
          <w:rFonts w:hint="eastAsia" w:ascii="仿宋" w:hAnsi="仿宋" w:eastAsia="仿宋" w:cs="仿宋"/>
          <w:sz w:val="32"/>
          <w:szCs w:val="32"/>
          <w:highlight w:val="none"/>
        </w:rPr>
        <w:t>%，其中：</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因公出国（境）费支出预算为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，决算数等于年初预算数，</w:t>
      </w:r>
      <w:r>
        <w:rPr>
          <w:rFonts w:hint="eastAsia" w:ascii="仿宋" w:hAnsi="仿宋" w:eastAsia="仿宋" w:cs="仿宋"/>
          <w:sz w:val="32"/>
          <w:szCs w:val="32"/>
          <w:highlight w:val="none"/>
        </w:rPr>
        <w:t>与上年</w:t>
      </w:r>
      <w:r>
        <w:rPr>
          <w:rFonts w:hint="eastAsia" w:ascii="仿宋" w:hAnsi="仿宋" w:eastAsia="仿宋" w:cs="仿宋"/>
          <w:sz w:val="32"/>
          <w:szCs w:val="32"/>
          <w:highlight w:val="none"/>
          <w:lang w:eastAsia="zh-CN"/>
        </w:rPr>
        <w:t>保持一致</w:t>
      </w:r>
      <w:r>
        <w:rPr>
          <w:rFonts w:hint="eastAsia" w:ascii="仿宋" w:hAnsi="仿宋" w:eastAsia="仿宋" w:cs="仿宋"/>
          <w:sz w:val="32"/>
          <w:szCs w:val="32"/>
          <w:highlight w:val="none"/>
        </w:rPr>
        <w:t>。</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公务接待费支出预算为</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1.5</w:t>
      </w:r>
      <w:r>
        <w:rPr>
          <w:rFonts w:hint="eastAsia" w:ascii="仿宋" w:hAnsi="仿宋" w:eastAsia="仿宋" w:cs="仿宋"/>
          <w:sz w:val="32"/>
          <w:szCs w:val="32"/>
          <w:highlight w:val="none"/>
        </w:rPr>
        <w:t>万元，完成预算的</w:t>
      </w:r>
      <w:r>
        <w:rPr>
          <w:rFonts w:hint="eastAsia" w:ascii="仿宋" w:hAnsi="仿宋" w:eastAsia="仿宋" w:cs="仿宋"/>
          <w:sz w:val="32"/>
          <w:szCs w:val="32"/>
          <w:highlight w:val="none"/>
          <w:lang w:val="en-US" w:eastAsia="zh-CN"/>
        </w:rPr>
        <w:t>25</w:t>
      </w:r>
      <w:r>
        <w:rPr>
          <w:rFonts w:hint="eastAsia" w:ascii="仿宋" w:hAnsi="仿宋" w:eastAsia="仿宋" w:cs="仿宋"/>
          <w:sz w:val="32"/>
          <w:szCs w:val="32"/>
          <w:highlight w:val="none"/>
        </w:rPr>
        <w:t>%，决算数小于预算数的主要原因是</w:t>
      </w:r>
      <w:r>
        <w:rPr>
          <w:rFonts w:hint="eastAsia" w:ascii="仿宋" w:hAnsi="仿宋" w:eastAsia="仿宋" w:cs="仿宋"/>
          <w:sz w:val="32"/>
          <w:szCs w:val="32"/>
          <w:highlight w:val="none"/>
          <w:lang w:eastAsia="zh-CN"/>
        </w:rPr>
        <w:t>全体干部职工牢固树立过紧日子的意识，厉行节约</w:t>
      </w:r>
      <w:r>
        <w:rPr>
          <w:rFonts w:hint="eastAsia" w:ascii="仿宋" w:hAnsi="仿宋" w:eastAsia="仿宋" w:cs="仿宋"/>
          <w:sz w:val="32"/>
          <w:szCs w:val="32"/>
          <w:highlight w:val="none"/>
          <w:lang w:val="en-US" w:eastAsia="zh-CN"/>
        </w:rPr>
        <w:t>，减少不必要的活动开支</w:t>
      </w:r>
      <w:r>
        <w:rPr>
          <w:rFonts w:hint="eastAsia" w:ascii="仿宋" w:hAnsi="仿宋" w:eastAsia="仿宋" w:cs="仿宋"/>
          <w:sz w:val="32"/>
          <w:szCs w:val="32"/>
          <w:highlight w:val="none"/>
        </w:rPr>
        <w:t>，与上年相比减少</w:t>
      </w:r>
      <w:r>
        <w:rPr>
          <w:rFonts w:hint="eastAsia" w:ascii="仿宋" w:hAnsi="仿宋" w:eastAsia="仿宋" w:cs="仿宋"/>
          <w:sz w:val="32"/>
          <w:szCs w:val="32"/>
          <w:highlight w:val="none"/>
          <w:lang w:val="en-US" w:eastAsia="zh-CN"/>
        </w:rPr>
        <w:t>0.33</w:t>
      </w:r>
      <w:r>
        <w:rPr>
          <w:rFonts w:hint="eastAsia" w:ascii="仿宋" w:hAnsi="仿宋" w:eastAsia="仿宋" w:cs="仿宋"/>
          <w:sz w:val="32"/>
          <w:szCs w:val="32"/>
          <w:highlight w:val="none"/>
        </w:rPr>
        <w:t>万元，减少</w:t>
      </w:r>
      <w:r>
        <w:rPr>
          <w:rFonts w:hint="eastAsia" w:ascii="仿宋" w:hAnsi="仿宋" w:eastAsia="仿宋" w:cs="仿宋"/>
          <w:sz w:val="32"/>
          <w:szCs w:val="32"/>
          <w:highlight w:val="none"/>
          <w:lang w:val="en-US" w:eastAsia="zh-CN"/>
        </w:rPr>
        <w:t>18.03</w:t>
      </w:r>
      <w:r>
        <w:rPr>
          <w:rFonts w:hint="eastAsia" w:ascii="仿宋" w:hAnsi="仿宋" w:eastAsia="仿宋" w:cs="仿宋"/>
          <w:sz w:val="32"/>
          <w:szCs w:val="32"/>
          <w:highlight w:val="none"/>
        </w:rPr>
        <w:t>%,减少的主要原因是</w:t>
      </w:r>
      <w:r>
        <w:rPr>
          <w:rFonts w:hint="eastAsia" w:ascii="仿宋" w:hAnsi="仿宋" w:eastAsia="仿宋" w:cs="仿宋"/>
          <w:sz w:val="32"/>
          <w:szCs w:val="32"/>
          <w:highlight w:val="none"/>
          <w:lang w:eastAsia="zh-CN"/>
        </w:rPr>
        <w:t>全体干部职工牢固树立过紧日子的意识，厉行节约</w:t>
      </w:r>
      <w:r>
        <w:rPr>
          <w:rFonts w:hint="eastAsia" w:ascii="仿宋" w:hAnsi="仿宋" w:eastAsia="仿宋" w:cs="仿宋"/>
          <w:sz w:val="32"/>
          <w:szCs w:val="32"/>
          <w:highlight w:val="none"/>
          <w:lang w:val="en-US" w:eastAsia="zh-CN"/>
        </w:rPr>
        <w:t>，减少不必要的活动开支</w:t>
      </w:r>
      <w:r>
        <w:rPr>
          <w:rFonts w:hint="eastAsia" w:ascii="仿宋" w:hAnsi="仿宋" w:eastAsia="仿宋" w:cs="仿宋"/>
          <w:sz w:val="32"/>
          <w:szCs w:val="32"/>
          <w:highlight w:val="none"/>
        </w:rPr>
        <w:t>。</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公务用车购置费及运行维护费支出预算为</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6.37</w:t>
      </w:r>
      <w:r>
        <w:rPr>
          <w:rFonts w:hint="eastAsia" w:ascii="仿宋" w:hAnsi="仿宋" w:eastAsia="仿宋" w:cs="仿宋"/>
          <w:sz w:val="32"/>
          <w:szCs w:val="32"/>
          <w:highlight w:val="none"/>
        </w:rPr>
        <w:t>万元，完成预算的</w:t>
      </w:r>
      <w:r>
        <w:rPr>
          <w:rFonts w:hint="eastAsia" w:ascii="仿宋" w:hAnsi="仿宋" w:eastAsia="仿宋" w:cs="仿宋"/>
          <w:sz w:val="32"/>
          <w:szCs w:val="32"/>
          <w:highlight w:val="none"/>
          <w:lang w:val="en-US" w:eastAsia="zh-CN"/>
        </w:rPr>
        <w:t>63.7</w:t>
      </w:r>
      <w:r>
        <w:rPr>
          <w:rFonts w:hint="eastAsia" w:ascii="仿宋" w:hAnsi="仿宋" w:eastAsia="仿宋" w:cs="仿宋"/>
          <w:sz w:val="32"/>
          <w:szCs w:val="32"/>
          <w:highlight w:val="none"/>
        </w:rPr>
        <w:t>%，决算数小于预算数的主要原因是</w:t>
      </w:r>
      <w:r>
        <w:rPr>
          <w:rFonts w:hint="eastAsia" w:ascii="仿宋" w:hAnsi="仿宋" w:eastAsia="仿宋" w:cs="仿宋"/>
          <w:sz w:val="32"/>
          <w:szCs w:val="32"/>
          <w:highlight w:val="none"/>
          <w:lang w:eastAsia="zh-CN"/>
        </w:rPr>
        <w:t>全体干部职工牢固树立过紧日子的意识，厉行节约</w:t>
      </w:r>
      <w:r>
        <w:rPr>
          <w:rFonts w:hint="eastAsia" w:ascii="仿宋" w:hAnsi="仿宋" w:eastAsia="仿宋" w:cs="仿宋"/>
          <w:sz w:val="32"/>
          <w:szCs w:val="32"/>
          <w:highlight w:val="none"/>
          <w:lang w:val="en-US" w:eastAsia="zh-CN"/>
        </w:rPr>
        <w:t>，减少不必要的活动开支</w:t>
      </w:r>
      <w:r>
        <w:rPr>
          <w:rFonts w:hint="eastAsia" w:ascii="仿宋" w:hAnsi="仿宋" w:eastAsia="仿宋" w:cs="仿宋"/>
          <w:sz w:val="32"/>
          <w:szCs w:val="32"/>
          <w:highlight w:val="none"/>
        </w:rPr>
        <w:t>，与上年相比减少</w:t>
      </w:r>
      <w:r>
        <w:rPr>
          <w:rFonts w:hint="eastAsia" w:ascii="仿宋" w:hAnsi="仿宋" w:eastAsia="仿宋" w:cs="仿宋"/>
          <w:sz w:val="32"/>
          <w:szCs w:val="32"/>
          <w:highlight w:val="none"/>
          <w:lang w:val="en-US" w:eastAsia="zh-CN"/>
        </w:rPr>
        <w:t>2.2</w:t>
      </w:r>
      <w:r>
        <w:rPr>
          <w:rFonts w:hint="eastAsia" w:ascii="仿宋" w:hAnsi="仿宋" w:eastAsia="仿宋" w:cs="仿宋"/>
          <w:sz w:val="32"/>
          <w:szCs w:val="32"/>
          <w:highlight w:val="none"/>
        </w:rPr>
        <w:t>万元，减少</w:t>
      </w:r>
      <w:r>
        <w:rPr>
          <w:rFonts w:hint="eastAsia" w:ascii="仿宋" w:hAnsi="仿宋" w:eastAsia="仿宋" w:cs="仿宋"/>
          <w:sz w:val="32"/>
          <w:szCs w:val="32"/>
          <w:highlight w:val="none"/>
          <w:lang w:val="en-US" w:eastAsia="zh-CN"/>
        </w:rPr>
        <w:t>26.28</w:t>
      </w:r>
      <w:r>
        <w:rPr>
          <w:rFonts w:hint="eastAsia" w:ascii="仿宋" w:hAnsi="仿宋" w:eastAsia="仿宋" w:cs="仿宋"/>
          <w:sz w:val="32"/>
          <w:szCs w:val="32"/>
          <w:highlight w:val="none"/>
        </w:rPr>
        <w:t>%,减少的主要原因是</w:t>
      </w:r>
      <w:r>
        <w:rPr>
          <w:rFonts w:hint="eastAsia" w:ascii="仿宋" w:hAnsi="仿宋" w:eastAsia="仿宋" w:cs="仿宋"/>
          <w:sz w:val="32"/>
          <w:szCs w:val="32"/>
          <w:highlight w:val="none"/>
          <w:lang w:eastAsia="zh-CN"/>
        </w:rPr>
        <w:t>全体干部职工牢固树立过紧日子的意识，厉行节约</w:t>
      </w:r>
      <w:r>
        <w:rPr>
          <w:rFonts w:hint="eastAsia" w:ascii="仿宋" w:hAnsi="仿宋" w:eastAsia="仿宋" w:cs="仿宋"/>
          <w:sz w:val="32"/>
          <w:szCs w:val="32"/>
          <w:highlight w:val="none"/>
          <w:lang w:val="en-US" w:eastAsia="zh-CN"/>
        </w:rPr>
        <w:t>，减少不必要的活动开支。</w:t>
      </w:r>
    </w:p>
    <w:p>
      <w:pPr>
        <w:pStyle w:val="9"/>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（二）“三公”经费财政拨款支出决算具体情况说明</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2020年度“三公”经费财政拨款支出决算中，公务接待费支出决算</w:t>
      </w:r>
      <w:r>
        <w:rPr>
          <w:rFonts w:hint="eastAsia" w:ascii="仿宋" w:hAnsi="仿宋" w:eastAsia="仿宋" w:cs="仿宋"/>
          <w:sz w:val="32"/>
          <w:szCs w:val="32"/>
          <w:highlight w:val="none"/>
          <w:lang w:val="en-US" w:eastAsia="zh-CN"/>
        </w:rPr>
        <w:t>1.5</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19.06</w:t>
      </w:r>
      <w:r>
        <w:rPr>
          <w:rFonts w:hint="eastAsia" w:ascii="仿宋" w:hAnsi="仿宋" w:eastAsia="仿宋" w:cs="仿宋"/>
          <w:sz w:val="32"/>
          <w:szCs w:val="32"/>
          <w:highlight w:val="none"/>
        </w:rPr>
        <w:t>%,因公出国（境）费支出决算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%,公务用车购置费及运行维护费支出决算</w:t>
      </w:r>
      <w:r>
        <w:rPr>
          <w:rFonts w:hint="eastAsia" w:ascii="仿宋" w:hAnsi="仿宋" w:eastAsia="仿宋" w:cs="仿宋"/>
          <w:sz w:val="32"/>
          <w:szCs w:val="32"/>
          <w:highlight w:val="none"/>
          <w:lang w:val="en-US" w:eastAsia="zh-CN"/>
        </w:rPr>
        <w:t>6.37</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80.94</w:t>
      </w:r>
      <w:r>
        <w:rPr>
          <w:rFonts w:hint="eastAsia" w:ascii="仿宋" w:hAnsi="仿宋" w:eastAsia="仿宋" w:cs="仿宋"/>
          <w:sz w:val="32"/>
          <w:szCs w:val="32"/>
          <w:highlight w:val="none"/>
        </w:rPr>
        <w:t>%。其中：</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1、因公出国（境）费支出决算为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全年安排因公出国（境）团组</w:t>
      </w:r>
      <w:r>
        <w:rPr>
          <w:rFonts w:hint="eastAsia" w:ascii="仿宋" w:hAnsi="仿宋" w:eastAsia="仿宋" w:cs="仿宋"/>
          <w:sz w:val="32"/>
          <w:szCs w:val="32"/>
          <w:highlight w:val="none"/>
          <w:lang w:val="en-US" w:eastAsia="zh-CN"/>
        </w:rPr>
        <w:t>0个，累计0人次。</w:t>
      </w:r>
    </w:p>
    <w:p>
      <w:pPr>
        <w:pStyle w:val="9"/>
        <w:ind w:firstLine="320" w:firstLineChars="1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2、公务接待费支出决算为</w:t>
      </w:r>
      <w:r>
        <w:rPr>
          <w:rFonts w:hint="eastAsia" w:ascii="仿宋" w:hAnsi="仿宋" w:eastAsia="仿宋" w:cs="仿宋"/>
          <w:sz w:val="32"/>
          <w:szCs w:val="32"/>
          <w:highlight w:val="none"/>
          <w:lang w:val="en-US" w:eastAsia="zh-CN"/>
        </w:rPr>
        <w:t>1.5</w:t>
      </w:r>
      <w:r>
        <w:rPr>
          <w:rFonts w:hint="eastAsia" w:ascii="仿宋" w:hAnsi="仿宋" w:eastAsia="仿宋" w:cs="仿宋"/>
          <w:sz w:val="32"/>
          <w:szCs w:val="32"/>
          <w:highlight w:val="none"/>
        </w:rPr>
        <w:t>万元，全年共接待来访团组</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个、来宾</w:t>
      </w:r>
      <w:r>
        <w:rPr>
          <w:rFonts w:hint="eastAsia" w:ascii="仿宋" w:hAnsi="仿宋" w:eastAsia="仿宋" w:cs="仿宋"/>
          <w:sz w:val="32"/>
          <w:szCs w:val="32"/>
          <w:highlight w:val="none"/>
          <w:lang w:val="en-US" w:eastAsia="zh-CN"/>
        </w:rPr>
        <w:t>250</w:t>
      </w:r>
      <w:r>
        <w:rPr>
          <w:rFonts w:hint="eastAsia" w:ascii="仿宋" w:hAnsi="仿宋" w:eastAsia="仿宋" w:cs="仿宋"/>
          <w:sz w:val="32"/>
          <w:szCs w:val="32"/>
          <w:highlight w:val="none"/>
        </w:rPr>
        <w:t>人次，主要是</w:t>
      </w:r>
      <w:r>
        <w:rPr>
          <w:rFonts w:hint="eastAsia" w:ascii="仿宋" w:hAnsi="仿宋" w:eastAsia="仿宋" w:cs="仿宋"/>
          <w:sz w:val="32"/>
          <w:szCs w:val="32"/>
          <w:highlight w:val="none"/>
          <w:lang w:eastAsia="zh-CN"/>
        </w:rPr>
        <w:t>日常公务往来</w:t>
      </w:r>
      <w:r>
        <w:rPr>
          <w:rFonts w:hint="eastAsia" w:ascii="仿宋" w:hAnsi="仿宋" w:eastAsia="仿宋" w:cs="仿宋"/>
          <w:sz w:val="32"/>
          <w:szCs w:val="32"/>
          <w:highlight w:val="none"/>
        </w:rPr>
        <w:t>发生的接待支出。</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3、公务用车购置费及运行维护费支出决算为</w:t>
      </w:r>
      <w:r>
        <w:rPr>
          <w:rFonts w:hint="eastAsia" w:ascii="仿宋" w:hAnsi="仿宋" w:eastAsia="仿宋" w:cs="仿宋"/>
          <w:sz w:val="32"/>
          <w:szCs w:val="32"/>
          <w:highlight w:val="none"/>
          <w:lang w:val="en-US" w:eastAsia="zh-CN"/>
        </w:rPr>
        <w:t>6.37</w:t>
      </w:r>
      <w:r>
        <w:rPr>
          <w:rFonts w:hint="eastAsia" w:ascii="仿宋" w:hAnsi="仿宋" w:eastAsia="仿宋" w:cs="仿宋"/>
          <w:sz w:val="32"/>
          <w:szCs w:val="32"/>
          <w:highlight w:val="none"/>
        </w:rPr>
        <w:t>万元，其中：公务用车购置费</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，更新公务用车</w:t>
      </w:r>
      <w:r>
        <w:rPr>
          <w:rFonts w:hint="eastAsia" w:ascii="仿宋" w:hAnsi="仿宋" w:eastAsia="仿宋" w:cs="仿宋"/>
          <w:sz w:val="32"/>
          <w:szCs w:val="32"/>
          <w:highlight w:val="none"/>
          <w:lang w:val="en-US" w:eastAsia="zh-CN"/>
        </w:rPr>
        <w:t>0辆</w:t>
      </w:r>
      <w:r>
        <w:rPr>
          <w:rFonts w:hint="eastAsia" w:ascii="仿宋" w:hAnsi="仿宋" w:eastAsia="仿宋" w:cs="仿宋"/>
          <w:sz w:val="32"/>
          <w:szCs w:val="32"/>
          <w:highlight w:val="none"/>
        </w:rPr>
        <w:t>。公务用车运行维护费</w:t>
      </w:r>
      <w:r>
        <w:rPr>
          <w:rFonts w:hint="eastAsia" w:ascii="仿宋" w:hAnsi="仿宋" w:eastAsia="仿宋" w:cs="仿宋"/>
          <w:sz w:val="32"/>
          <w:szCs w:val="32"/>
          <w:highlight w:val="none"/>
          <w:lang w:val="en-US" w:eastAsia="zh-CN"/>
        </w:rPr>
        <w:t>6.37</w:t>
      </w:r>
      <w:r>
        <w:rPr>
          <w:rFonts w:hint="eastAsia" w:ascii="仿宋" w:hAnsi="仿宋" w:eastAsia="仿宋" w:cs="仿宋"/>
          <w:sz w:val="32"/>
          <w:szCs w:val="32"/>
          <w:highlight w:val="none"/>
        </w:rPr>
        <w:t>万元，主要是燃油费、车辆维修年检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过路过桥费</w:t>
      </w:r>
      <w:r>
        <w:rPr>
          <w:rFonts w:hint="eastAsia" w:ascii="仿宋" w:hAnsi="仿宋" w:eastAsia="仿宋" w:cs="仿宋"/>
          <w:sz w:val="32"/>
          <w:szCs w:val="32"/>
          <w:highlight w:val="none"/>
          <w:lang w:eastAsia="zh-CN"/>
        </w:rPr>
        <w:t>、车辆保险以及租车等</w:t>
      </w:r>
      <w:r>
        <w:rPr>
          <w:rFonts w:hint="eastAsia" w:ascii="仿宋" w:hAnsi="仿宋" w:eastAsia="仿宋" w:cs="仿宋"/>
          <w:sz w:val="32"/>
          <w:szCs w:val="32"/>
          <w:highlight w:val="none"/>
        </w:rPr>
        <w:t>支出，截止2020年12月31日，我单位开支财政拨款的公务用车保有量为</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w:t>
      </w:r>
    </w:p>
    <w:p>
      <w:pPr>
        <w:pStyle w:val="9"/>
        <w:rPr>
          <w:rFonts w:hAnsi="黑体"/>
          <w:b/>
          <w:sz w:val="32"/>
          <w:szCs w:val="32"/>
          <w:highlight w:val="none"/>
        </w:rPr>
      </w:pPr>
      <w:r>
        <w:rPr>
          <w:rFonts w:hint="eastAsia" w:hAnsi="黑体"/>
          <w:b/>
          <w:sz w:val="32"/>
          <w:szCs w:val="32"/>
          <w:highlight w:val="none"/>
        </w:rPr>
        <w:t>八、政府性基金预算收入支出决算情况</w:t>
      </w:r>
    </w:p>
    <w:p>
      <w:pPr>
        <w:pStyle w:val="9"/>
        <w:rPr>
          <w:rFonts w:hint="eastAsia" w:ascii="仿宋" w:hAnsi="仿宋" w:eastAsia="仿宋" w:cs="仿宋"/>
          <w:sz w:val="32"/>
          <w:szCs w:val="32"/>
          <w:highlight w:val="none"/>
          <w:lang w:eastAsia="zh-CN"/>
        </w:rPr>
      </w:pPr>
      <w:r>
        <w:rPr>
          <w:rFonts w:hint="eastAsia" w:asciiTheme="minorEastAsia" w:hAnsiTheme="minorEastAsia" w:eastAsiaTheme="minorEastAsia"/>
          <w:sz w:val="32"/>
          <w:szCs w:val="32"/>
          <w:highlight w:val="none"/>
        </w:rPr>
        <w:t xml:space="preserve">    </w:t>
      </w:r>
      <w:r>
        <w:rPr>
          <w:rFonts w:hint="eastAsia" w:ascii="仿宋" w:hAnsi="仿宋" w:eastAsia="仿宋" w:cs="仿宋"/>
          <w:sz w:val="32"/>
          <w:szCs w:val="32"/>
          <w:highlight w:val="none"/>
        </w:rPr>
        <w:t xml:space="preserve"> 本单位无政府性基金收支</w:t>
      </w:r>
      <w:r>
        <w:rPr>
          <w:rFonts w:hint="eastAsia" w:ascii="仿宋" w:hAnsi="仿宋" w:eastAsia="仿宋" w:cs="仿宋"/>
          <w:sz w:val="32"/>
          <w:szCs w:val="32"/>
          <w:highlight w:val="none"/>
          <w:lang w:eastAsia="zh-CN"/>
        </w:rPr>
        <w:t>。</w:t>
      </w:r>
    </w:p>
    <w:p>
      <w:pPr>
        <w:pStyle w:val="9"/>
        <w:rPr>
          <w:rFonts w:hAnsi="黑体"/>
          <w:b/>
          <w:sz w:val="32"/>
          <w:szCs w:val="32"/>
          <w:highlight w:val="none"/>
        </w:rPr>
      </w:pPr>
      <w:r>
        <w:rPr>
          <w:rFonts w:hint="eastAsia" w:hAnsi="黑体"/>
          <w:b/>
          <w:sz w:val="32"/>
          <w:szCs w:val="32"/>
          <w:highlight w:val="none"/>
        </w:rPr>
        <w:t>九、关于机关运行经费支出说明</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本部门2020年度机关运行经费支出</w:t>
      </w:r>
      <w:r>
        <w:rPr>
          <w:rFonts w:hint="eastAsia" w:ascii="仿宋" w:hAnsi="仿宋" w:eastAsia="仿宋" w:cs="仿宋"/>
          <w:sz w:val="32"/>
          <w:szCs w:val="32"/>
          <w:highlight w:val="none"/>
          <w:lang w:val="en-US" w:eastAsia="zh-CN"/>
        </w:rPr>
        <w:t>61.65</w:t>
      </w:r>
      <w:r>
        <w:rPr>
          <w:rFonts w:hint="eastAsia" w:ascii="仿宋" w:hAnsi="仿宋" w:eastAsia="仿宋" w:cs="仿宋"/>
          <w:sz w:val="32"/>
          <w:szCs w:val="32"/>
          <w:highlight w:val="none"/>
        </w:rPr>
        <w:t>万元，比年初预算数减少</w:t>
      </w:r>
      <w:r>
        <w:rPr>
          <w:rFonts w:hint="eastAsia" w:ascii="仿宋" w:hAnsi="仿宋" w:eastAsia="仿宋" w:cs="仿宋"/>
          <w:sz w:val="32"/>
          <w:szCs w:val="32"/>
          <w:highlight w:val="none"/>
          <w:lang w:val="en-US" w:eastAsia="zh-CN"/>
        </w:rPr>
        <w:t>0.09</w:t>
      </w:r>
      <w:r>
        <w:rPr>
          <w:rFonts w:hint="eastAsia" w:ascii="仿宋" w:hAnsi="仿宋" w:eastAsia="仿宋" w:cs="仿宋"/>
          <w:sz w:val="32"/>
          <w:szCs w:val="32"/>
          <w:highlight w:val="none"/>
        </w:rPr>
        <w:t>万元，降低</w:t>
      </w:r>
      <w:r>
        <w:rPr>
          <w:rFonts w:hint="eastAsia" w:ascii="仿宋" w:hAnsi="仿宋" w:eastAsia="仿宋" w:cs="仿宋"/>
          <w:sz w:val="32"/>
          <w:szCs w:val="32"/>
          <w:highlight w:val="none"/>
          <w:lang w:val="en-US" w:eastAsia="zh-CN"/>
        </w:rPr>
        <w:t>0.14</w:t>
      </w:r>
      <w:r>
        <w:rPr>
          <w:rFonts w:hint="eastAsia" w:ascii="仿宋" w:hAnsi="仿宋" w:eastAsia="仿宋" w:cs="仿宋"/>
          <w:sz w:val="32"/>
          <w:szCs w:val="32"/>
          <w:highlight w:val="none"/>
        </w:rPr>
        <w:t>%。主要原因是：</w:t>
      </w:r>
      <w:r>
        <w:rPr>
          <w:rFonts w:hint="eastAsia" w:ascii="仿宋" w:hAnsi="仿宋" w:eastAsia="仿宋" w:cs="仿宋"/>
          <w:sz w:val="32"/>
          <w:szCs w:val="32"/>
          <w:highlight w:val="none"/>
          <w:lang w:eastAsia="zh-CN"/>
        </w:rPr>
        <w:t>全体干部职工牢固树立过紧日子的意识，厉行节约</w:t>
      </w:r>
      <w:r>
        <w:rPr>
          <w:rFonts w:hint="eastAsia" w:ascii="仿宋" w:hAnsi="仿宋" w:eastAsia="仿宋" w:cs="仿宋"/>
          <w:sz w:val="32"/>
          <w:szCs w:val="32"/>
          <w:highlight w:val="none"/>
        </w:rPr>
        <w:t>。</w:t>
      </w:r>
    </w:p>
    <w:p>
      <w:pPr>
        <w:pStyle w:val="9"/>
        <w:rPr>
          <w:rFonts w:hAnsi="黑体"/>
          <w:b/>
          <w:sz w:val="32"/>
          <w:szCs w:val="32"/>
          <w:highlight w:val="none"/>
        </w:rPr>
      </w:pPr>
      <w:r>
        <w:rPr>
          <w:rFonts w:hint="eastAsia" w:hAnsi="黑体"/>
          <w:b/>
          <w:sz w:val="32"/>
          <w:szCs w:val="32"/>
          <w:highlight w:val="none"/>
        </w:rPr>
        <w:t>十、一般性支出情况</w:t>
      </w:r>
    </w:p>
    <w:p>
      <w:pPr>
        <w:pStyle w:val="9"/>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2020年本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开支会议费</w:t>
      </w:r>
      <w:r>
        <w:rPr>
          <w:rFonts w:hint="eastAsia" w:ascii="仿宋" w:hAnsi="仿宋" w:eastAsia="仿宋" w:cs="仿宋"/>
          <w:sz w:val="32"/>
          <w:szCs w:val="32"/>
          <w:highlight w:val="none"/>
          <w:lang w:val="en-US" w:eastAsia="zh-CN"/>
        </w:rPr>
        <w:t>4.58</w:t>
      </w:r>
      <w:r>
        <w:rPr>
          <w:rFonts w:hint="eastAsia" w:ascii="仿宋" w:hAnsi="仿宋" w:eastAsia="仿宋" w:cs="仿宋"/>
          <w:sz w:val="32"/>
          <w:szCs w:val="32"/>
          <w:highlight w:val="none"/>
        </w:rPr>
        <w:t>万元，用于召开</w:t>
      </w:r>
      <w:r>
        <w:rPr>
          <w:rFonts w:hint="eastAsia" w:ascii="仿宋" w:hAnsi="仿宋" w:eastAsia="仿宋" w:cs="仿宋"/>
          <w:sz w:val="32"/>
          <w:szCs w:val="32"/>
          <w:highlight w:val="none"/>
          <w:lang w:eastAsia="zh-CN"/>
        </w:rPr>
        <w:t>残联系统扶贫工作业务培训会，人数</w:t>
      </w:r>
      <w:r>
        <w:rPr>
          <w:rFonts w:hint="eastAsia" w:ascii="仿宋" w:hAnsi="仿宋" w:eastAsia="仿宋" w:cs="仿宋"/>
          <w:sz w:val="32"/>
          <w:szCs w:val="32"/>
          <w:highlight w:val="none"/>
          <w:lang w:val="en-US" w:eastAsia="zh-CN"/>
        </w:rPr>
        <w:t>65人，内容为对工作进行汇报发言、简要分析，指导工作安排；召开</w:t>
      </w:r>
      <w:r>
        <w:rPr>
          <w:rFonts w:hint="eastAsia" w:ascii="仿宋" w:hAnsi="仿宋" w:eastAsia="仿宋" w:cs="仿宋"/>
          <w:sz w:val="32"/>
          <w:szCs w:val="32"/>
          <w:highlight w:val="none"/>
          <w:lang w:eastAsia="zh-CN"/>
        </w:rPr>
        <w:t>残联系统民生实事工作推进会</w:t>
      </w:r>
      <w:r>
        <w:rPr>
          <w:rFonts w:hint="eastAsia" w:ascii="仿宋" w:hAnsi="仿宋" w:eastAsia="仿宋" w:cs="仿宋"/>
          <w:sz w:val="32"/>
          <w:szCs w:val="32"/>
          <w:highlight w:val="none"/>
        </w:rPr>
        <w:t>，人数</w:t>
      </w:r>
      <w:r>
        <w:rPr>
          <w:rFonts w:hint="eastAsia" w:ascii="仿宋" w:hAnsi="仿宋" w:eastAsia="仿宋" w:cs="仿宋"/>
          <w:sz w:val="32"/>
          <w:szCs w:val="32"/>
          <w:highlight w:val="none"/>
          <w:lang w:val="en-US" w:eastAsia="zh-CN"/>
        </w:rPr>
        <w:t>67</w:t>
      </w:r>
      <w:r>
        <w:rPr>
          <w:rFonts w:hint="eastAsia" w:ascii="仿宋" w:hAnsi="仿宋" w:eastAsia="仿宋" w:cs="仿宋"/>
          <w:sz w:val="32"/>
          <w:szCs w:val="32"/>
          <w:highlight w:val="none"/>
        </w:rPr>
        <w:t>人，内容为组织参观零陵区民生实事项目现场，</w:t>
      </w:r>
      <w:r>
        <w:rPr>
          <w:rFonts w:hint="eastAsia" w:ascii="仿宋" w:hAnsi="仿宋" w:eastAsia="仿宋" w:cs="仿宋"/>
          <w:sz w:val="32"/>
          <w:szCs w:val="32"/>
          <w:highlight w:val="none"/>
          <w:lang w:eastAsia="zh-CN"/>
        </w:rPr>
        <w:t>分享介绍</w:t>
      </w:r>
      <w:r>
        <w:rPr>
          <w:rFonts w:hint="eastAsia" w:ascii="仿宋" w:hAnsi="仿宋" w:eastAsia="仿宋" w:cs="仿宋"/>
          <w:sz w:val="32"/>
          <w:szCs w:val="32"/>
          <w:highlight w:val="none"/>
        </w:rPr>
        <w:t>民生实事建设综合性工作、托养中心建设工作、工（农）娱疗站建设工作、康复示范站建设工作作经验，布置下步工作</w:t>
      </w:r>
      <w:r>
        <w:rPr>
          <w:rFonts w:hint="eastAsia" w:ascii="仿宋" w:hAnsi="仿宋" w:eastAsia="仿宋" w:cs="仿宋"/>
          <w:sz w:val="32"/>
          <w:szCs w:val="32"/>
          <w:highlight w:val="none"/>
          <w:lang w:eastAsia="zh-CN"/>
        </w:rPr>
        <w:t>；开支培训费</w:t>
      </w:r>
      <w:r>
        <w:rPr>
          <w:rFonts w:hint="eastAsia" w:ascii="仿宋" w:hAnsi="仿宋" w:eastAsia="仿宋" w:cs="仿宋"/>
          <w:sz w:val="32"/>
          <w:szCs w:val="32"/>
          <w:highlight w:val="none"/>
          <w:lang w:val="en-US" w:eastAsia="zh-CN"/>
        </w:rPr>
        <w:t>0万元；未举办</w:t>
      </w:r>
      <w:r>
        <w:rPr>
          <w:rFonts w:hint="eastAsia" w:ascii="仿宋" w:hAnsi="仿宋" w:eastAsia="仿宋" w:cs="仿宋"/>
          <w:sz w:val="32"/>
          <w:szCs w:val="32"/>
          <w:highlight w:val="none"/>
        </w:rPr>
        <w:t>节庆、晚会、论坛、赛事活动</w:t>
      </w:r>
      <w:r>
        <w:rPr>
          <w:rFonts w:hint="eastAsia" w:ascii="仿宋" w:hAnsi="仿宋" w:eastAsia="仿宋" w:cs="仿宋"/>
          <w:sz w:val="32"/>
          <w:szCs w:val="32"/>
          <w:highlight w:val="none"/>
          <w:lang w:eastAsia="zh-CN"/>
        </w:rPr>
        <w:t>。</w:t>
      </w:r>
    </w:p>
    <w:p>
      <w:pPr>
        <w:pStyle w:val="9"/>
        <w:rPr>
          <w:rFonts w:hAnsi="黑体"/>
          <w:b/>
          <w:sz w:val="32"/>
          <w:szCs w:val="32"/>
          <w:highlight w:val="none"/>
        </w:rPr>
      </w:pPr>
      <w:r>
        <w:rPr>
          <w:rFonts w:hint="eastAsia" w:hAnsi="黑体"/>
          <w:b/>
          <w:sz w:val="32"/>
          <w:szCs w:val="32"/>
          <w:highlight w:val="none"/>
        </w:rPr>
        <w:t>十一、关于政府采购支出说明</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2020年度政府采购支出总额</w:t>
      </w:r>
      <w:r>
        <w:rPr>
          <w:rFonts w:hint="eastAsia" w:ascii="仿宋" w:hAnsi="仿宋" w:eastAsia="仿宋" w:cs="仿宋"/>
          <w:sz w:val="32"/>
          <w:szCs w:val="32"/>
          <w:highlight w:val="none"/>
          <w:lang w:val="en-US" w:eastAsia="zh-CN"/>
        </w:rPr>
        <w:t>24.909</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6.409</w:t>
      </w:r>
      <w:r>
        <w:rPr>
          <w:rFonts w:hint="eastAsia" w:ascii="仿宋" w:hAnsi="仿宋" w:eastAsia="仿宋" w:cs="仿宋"/>
          <w:sz w:val="32"/>
          <w:szCs w:val="32"/>
          <w:highlight w:val="none"/>
        </w:rPr>
        <w:t>万元、</w:t>
      </w:r>
      <w:bookmarkStart w:id="0" w:name="_GoBack"/>
      <w:r>
        <w:rPr>
          <w:rFonts w:hint="eastAsia" w:ascii="仿宋" w:hAnsi="仿宋" w:eastAsia="仿宋" w:cs="仿宋"/>
          <w:sz w:val="32"/>
          <w:szCs w:val="32"/>
          <w:highlight w:val="none"/>
        </w:rPr>
        <w:t>政府采购工程支出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bookmarkEnd w:id="0"/>
      <w:r>
        <w:rPr>
          <w:rFonts w:hint="eastAsia" w:ascii="仿宋" w:hAnsi="仿宋" w:eastAsia="仿宋" w:cs="仿宋"/>
          <w:sz w:val="32"/>
          <w:szCs w:val="32"/>
          <w:highlight w:val="none"/>
        </w:rPr>
        <w:t>、政府采购服务支出</w:t>
      </w:r>
      <w:r>
        <w:rPr>
          <w:rFonts w:hint="eastAsia" w:ascii="仿宋" w:hAnsi="仿宋" w:eastAsia="仿宋" w:cs="仿宋"/>
          <w:sz w:val="32"/>
          <w:szCs w:val="32"/>
          <w:highlight w:val="none"/>
          <w:lang w:val="en-US" w:eastAsia="zh-CN"/>
        </w:rPr>
        <w:t>18.5</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20.909</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24.909</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X%。</w:t>
      </w:r>
    </w:p>
    <w:p>
      <w:pPr>
        <w:pStyle w:val="9"/>
        <w:rPr>
          <w:rFonts w:hAnsi="黑体"/>
          <w:b/>
          <w:sz w:val="32"/>
          <w:szCs w:val="32"/>
          <w:highlight w:val="none"/>
        </w:rPr>
      </w:pPr>
      <w:r>
        <w:rPr>
          <w:rFonts w:hint="eastAsia" w:hAnsi="黑体"/>
          <w:b/>
          <w:sz w:val="32"/>
          <w:szCs w:val="32"/>
          <w:highlight w:val="none"/>
        </w:rPr>
        <w:t>十二、关于国有资产占用情况说明</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截至2020年12月31日，本单位共有车辆</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辆，其中，特种专业技术用车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辆；单位价值50万元以上通用设备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台；单位价值100万元以上专用设备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w:t>
      </w:r>
    </w:p>
    <w:p>
      <w:pPr>
        <w:pStyle w:val="9"/>
        <w:rPr>
          <w:rFonts w:hAnsi="黑体"/>
          <w:b/>
          <w:sz w:val="32"/>
          <w:szCs w:val="32"/>
          <w:highlight w:val="none"/>
        </w:rPr>
      </w:pPr>
      <w:r>
        <w:rPr>
          <w:rFonts w:hint="eastAsia" w:hAnsi="黑体"/>
          <w:b/>
          <w:sz w:val="32"/>
          <w:szCs w:val="32"/>
          <w:highlight w:val="none"/>
        </w:rPr>
        <w:t>十三、关于2020年度预算绩效情况的说明</w:t>
      </w:r>
    </w:p>
    <w:p>
      <w:pPr>
        <w:ind w:firstLine="640" w:firstLineChars="200"/>
        <w:jc w:val="left"/>
        <w:rPr>
          <w:rFonts w:ascii="仿宋_GB2312" w:hAnsi="仿宋" w:eastAsia="仿宋_GB2312"/>
          <w:sz w:val="32"/>
          <w:szCs w:val="32"/>
        </w:rPr>
      </w:pPr>
      <w:r>
        <w:rPr>
          <w:rFonts w:hint="default" w:ascii="仿宋_GB2312" w:hAnsi="仿宋" w:eastAsia="仿宋_GB2312"/>
          <w:sz w:val="32"/>
          <w:szCs w:val="32"/>
          <w:lang w:val="en"/>
        </w:rPr>
        <w:t>永州市残疾人联合会</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年整体支出绩效目标：一是推进全市残疾人事业持续健康发展，二是全面完成省残联及市委、市政府安排的各项工作任务。</w:t>
      </w:r>
    </w:p>
    <w:p>
      <w:pPr>
        <w:pStyle w:val="9"/>
        <w:jc w:val="center"/>
        <w:rPr>
          <w:rFonts w:ascii="仿宋" w:hAnsi="仿宋" w:eastAsia="仿宋" w:cs="仿宋"/>
          <w:sz w:val="32"/>
          <w:szCs w:val="32"/>
        </w:rPr>
      </w:pPr>
      <w:r>
        <w:rPr>
          <w:rFonts w:hint="default" w:ascii="仿宋_GB2312" w:hAnsi="仿宋" w:eastAsia="仿宋_GB2312"/>
          <w:sz w:val="32"/>
          <w:szCs w:val="32"/>
          <w:lang w:val="en"/>
        </w:rPr>
        <w:t>永州市残疾人联合会</w:t>
      </w:r>
      <w:r>
        <w:rPr>
          <w:rFonts w:hint="eastAsia" w:ascii="仿宋_GB2312" w:hAnsi="仿宋" w:eastAsia="仿宋_GB2312"/>
          <w:sz w:val="32"/>
          <w:szCs w:val="32"/>
        </w:rPr>
        <w:t>根据年初工作部署、年初预算以及绩效目标，圆满完成了年初工作计划任务，并落实执行了市委市政府及省残联下达的各项工作任务，通过对20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年部门整体支出进行综合自评，绩效评价结果显示我会</w:t>
      </w:r>
      <w:r>
        <w:rPr>
          <w:rFonts w:hint="eastAsia" w:ascii="仿宋" w:hAnsi="仿宋" w:eastAsia="仿宋" w:cs="仿宋"/>
          <w:sz w:val="32"/>
          <w:szCs w:val="32"/>
        </w:rPr>
        <w:t>预算配置、预算执行、预算管理等方面较好地支持了我会工作，总体情况是年初绩效目标得到了有效贯彻，自评得分95分。（绩效报告附后）</w:t>
      </w:r>
    </w:p>
    <w:p>
      <w:pPr>
        <w:ind w:firstLine="800" w:firstLineChars="250"/>
        <w:rPr>
          <w:rFonts w:ascii="仿宋_GB2312" w:eastAsia="仿宋_GB2312"/>
          <w:kern w:val="0"/>
          <w:sz w:val="32"/>
          <w:szCs w:val="32"/>
          <w:highlight w:val="green"/>
        </w:rPr>
      </w:pP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一、财政拨款收入：指财政当年拨付的资金。包括一般公共预算财政拨款和政府性基金预算财政拨款。</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二、上级补助收入：指事业单位从主管部门和上级单位取得的非财政补助收入。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三、事业收入：指事业单位开展专业业务活动及辅助活动所取得的收入。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五、附属单位上缴收入：指事业单位附属独立核算单位按照有关规定上缴的收入。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六、其他收入：指除上述“财政拨款收入”、“事业收入”、“经营收入”等以外的收入。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七、基本支出：指为保障机构正常运转、完成日常工作任务而发生的各项支出，包括人员支出和公用支出。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八、项目支出：指在基本支出以外为完成相关行政任务和事业发展目标所发生的各项支出。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九、“三公”经费：指通过财政拨款资金安排的因公出国（境）费、公务用车购置及运行费和公务接待费支出。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hint="default"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w:t>
      </w:r>
      <w:r>
        <w:rPr>
          <w:rFonts w:hint="eastAsia" w:cs="黑体" w:asciiTheme="minorEastAsia" w:hAnsiTheme="minorEastAsia"/>
          <w:b/>
          <w:color w:val="000000"/>
          <w:kern w:val="0"/>
          <w:sz w:val="32"/>
          <w:szCs w:val="32"/>
        </w:rPr>
        <w:t>2020年度部门整体支出绩效评价报告</w:t>
      </w:r>
    </w:p>
    <w:p>
      <w:pPr>
        <w:ind w:firstLine="640" w:firstLineChars="200"/>
        <w:jc w:val="left"/>
        <w:rPr>
          <w:rFonts w:hint="default"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2、2020年度部门项目支出绩效评价报告</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31F2B"/>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9500DF"/>
    <w:rsid w:val="01AE31FF"/>
    <w:rsid w:val="0B803C50"/>
    <w:rsid w:val="0E330078"/>
    <w:rsid w:val="0F454AB3"/>
    <w:rsid w:val="0FD229C8"/>
    <w:rsid w:val="10E105AD"/>
    <w:rsid w:val="11DA2976"/>
    <w:rsid w:val="12364997"/>
    <w:rsid w:val="14F8443B"/>
    <w:rsid w:val="153C528F"/>
    <w:rsid w:val="165A4781"/>
    <w:rsid w:val="16F9658E"/>
    <w:rsid w:val="1818583E"/>
    <w:rsid w:val="19937D60"/>
    <w:rsid w:val="1CD54BD5"/>
    <w:rsid w:val="1E4816D3"/>
    <w:rsid w:val="22376586"/>
    <w:rsid w:val="23D410E9"/>
    <w:rsid w:val="26E304AC"/>
    <w:rsid w:val="27DE181C"/>
    <w:rsid w:val="2807060A"/>
    <w:rsid w:val="28DE783D"/>
    <w:rsid w:val="2A0C42D7"/>
    <w:rsid w:val="2AC7443D"/>
    <w:rsid w:val="2CED13D0"/>
    <w:rsid w:val="2E330180"/>
    <w:rsid w:val="2EBE5A94"/>
    <w:rsid w:val="2F983163"/>
    <w:rsid w:val="30C92FF6"/>
    <w:rsid w:val="31D942FF"/>
    <w:rsid w:val="320C00C6"/>
    <w:rsid w:val="33CF7805"/>
    <w:rsid w:val="352713D7"/>
    <w:rsid w:val="35664114"/>
    <w:rsid w:val="37B21511"/>
    <w:rsid w:val="391B4074"/>
    <w:rsid w:val="3A111B38"/>
    <w:rsid w:val="3B512611"/>
    <w:rsid w:val="3C6A2AD3"/>
    <w:rsid w:val="3CF4598F"/>
    <w:rsid w:val="3D5E24EE"/>
    <w:rsid w:val="3EDD74C3"/>
    <w:rsid w:val="3F570A80"/>
    <w:rsid w:val="3FB9CE95"/>
    <w:rsid w:val="3FBB66AF"/>
    <w:rsid w:val="3FDA723F"/>
    <w:rsid w:val="40437D7B"/>
    <w:rsid w:val="40A35B16"/>
    <w:rsid w:val="41222982"/>
    <w:rsid w:val="41AE2288"/>
    <w:rsid w:val="43456F44"/>
    <w:rsid w:val="434D2A42"/>
    <w:rsid w:val="44134842"/>
    <w:rsid w:val="462330F1"/>
    <w:rsid w:val="487C3630"/>
    <w:rsid w:val="48BF7E1C"/>
    <w:rsid w:val="4A2275B1"/>
    <w:rsid w:val="4A522400"/>
    <w:rsid w:val="4BB31299"/>
    <w:rsid w:val="4D2B1F0B"/>
    <w:rsid w:val="4E0413F2"/>
    <w:rsid w:val="4F476554"/>
    <w:rsid w:val="4FEF82F9"/>
    <w:rsid w:val="52215C89"/>
    <w:rsid w:val="56F9DFBF"/>
    <w:rsid w:val="59FB2D6C"/>
    <w:rsid w:val="5ACF1811"/>
    <w:rsid w:val="5B476D70"/>
    <w:rsid w:val="5B8226DF"/>
    <w:rsid w:val="5C5D3EF7"/>
    <w:rsid w:val="5DBA3A91"/>
    <w:rsid w:val="5DCB3372"/>
    <w:rsid w:val="5EA81B11"/>
    <w:rsid w:val="5ECB130C"/>
    <w:rsid w:val="5FBBDD23"/>
    <w:rsid w:val="60DF0CB2"/>
    <w:rsid w:val="613A2170"/>
    <w:rsid w:val="61B25441"/>
    <w:rsid w:val="66675D0C"/>
    <w:rsid w:val="67D369B4"/>
    <w:rsid w:val="67FD3129"/>
    <w:rsid w:val="6889430D"/>
    <w:rsid w:val="6AC85649"/>
    <w:rsid w:val="6D106E06"/>
    <w:rsid w:val="6D1616B1"/>
    <w:rsid w:val="6E506860"/>
    <w:rsid w:val="6E6215C6"/>
    <w:rsid w:val="6F3E1069"/>
    <w:rsid w:val="71534999"/>
    <w:rsid w:val="716558E5"/>
    <w:rsid w:val="71CA4EA5"/>
    <w:rsid w:val="72FD1D02"/>
    <w:rsid w:val="746D71D1"/>
    <w:rsid w:val="75EC3824"/>
    <w:rsid w:val="77D735D3"/>
    <w:rsid w:val="77E75891"/>
    <w:rsid w:val="77FFB606"/>
    <w:rsid w:val="78B67BFF"/>
    <w:rsid w:val="7A1F353C"/>
    <w:rsid w:val="7B7E5046"/>
    <w:rsid w:val="7BF7F308"/>
    <w:rsid w:val="7C970AC3"/>
    <w:rsid w:val="7CFF381A"/>
    <w:rsid w:val="7D79A664"/>
    <w:rsid w:val="7DBE8C2F"/>
    <w:rsid w:val="7DEFBEE0"/>
    <w:rsid w:val="7DFFF2B2"/>
    <w:rsid w:val="7E1138EC"/>
    <w:rsid w:val="7EEB30EE"/>
    <w:rsid w:val="7EFF45D3"/>
    <w:rsid w:val="7F0582B7"/>
    <w:rsid w:val="7FBFD1F5"/>
    <w:rsid w:val="7FE7318B"/>
    <w:rsid w:val="7FF10C59"/>
    <w:rsid w:val="A0F495D0"/>
    <w:rsid w:val="A7FECC93"/>
    <w:rsid w:val="AEBFFEE5"/>
    <w:rsid w:val="AFFFE486"/>
    <w:rsid w:val="B1734415"/>
    <w:rsid w:val="BEFFED86"/>
    <w:rsid w:val="BF7D1E3A"/>
    <w:rsid w:val="C6FF4B89"/>
    <w:rsid w:val="CF3F51D4"/>
    <w:rsid w:val="CFFF0CF8"/>
    <w:rsid w:val="D57DCCCB"/>
    <w:rsid w:val="D6EF04E4"/>
    <w:rsid w:val="DDEE95C8"/>
    <w:rsid w:val="DFEDF499"/>
    <w:rsid w:val="DFFF8D89"/>
    <w:rsid w:val="E9B7D5ED"/>
    <w:rsid w:val="EADF8ACC"/>
    <w:rsid w:val="ED5F7CA8"/>
    <w:rsid w:val="EDF95788"/>
    <w:rsid w:val="EEFD6B60"/>
    <w:rsid w:val="EFBE0FF6"/>
    <w:rsid w:val="EFDFC9B4"/>
    <w:rsid w:val="EFFF7388"/>
    <w:rsid w:val="EFFFCE91"/>
    <w:rsid w:val="F3F79082"/>
    <w:rsid w:val="F3F9D36C"/>
    <w:rsid w:val="F5F48266"/>
    <w:rsid w:val="F6AD5816"/>
    <w:rsid w:val="F7DFC5FD"/>
    <w:rsid w:val="FBFB94D2"/>
    <w:rsid w:val="FBFD342E"/>
    <w:rsid w:val="FDB794A4"/>
    <w:rsid w:val="FDCAB6B5"/>
    <w:rsid w:val="FDEF55DD"/>
    <w:rsid w:val="FDFEDA6D"/>
    <w:rsid w:val="FECFD341"/>
    <w:rsid w:val="FFBEA6DA"/>
    <w:rsid w:val="FFDD5088"/>
    <w:rsid w:val="FFE69F03"/>
    <w:rsid w:val="FFF7B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0</TotalTime>
  <ScaleCrop>false</ScaleCrop>
  <LinksUpToDate>false</LinksUpToDate>
  <CharactersWithSpaces>8753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2020-07-03T10:32:00Z</dcterms:created>
  <dc:creator>李航 null</dc:creator>
  <cp:lastModifiedBy>kylin</cp:lastModifiedBy>
  <cp:lastPrinted>2021-09-04T16:28:00Z</cp:lastPrinted>
  <dcterms:modified xsi:type="dcterms:W3CDTF">2022-08-23T08:21:44Z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BDE8044252784D0A93C357E342DC4CDF</vt:lpwstr>
  </property>
</Properties>
</file>